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9B" w:rsidRPr="00AC460B" w:rsidRDefault="00712F39" w:rsidP="00371FE5">
      <w:pPr>
        <w:pStyle w:val="a5"/>
        <w:rPr>
          <w:szCs w:val="24"/>
        </w:rPr>
      </w:pPr>
      <w:r w:rsidRPr="00250C89">
        <w:rPr>
          <w:b/>
          <w:szCs w:val="24"/>
        </w:rPr>
        <w:t xml:space="preserve">                                  </w:t>
      </w:r>
      <w:r w:rsidR="00371FE5">
        <w:rPr>
          <w:b/>
          <w:szCs w:val="24"/>
        </w:rPr>
        <w:t xml:space="preserve">              </w:t>
      </w:r>
      <w:r w:rsidRPr="00250C89">
        <w:rPr>
          <w:b/>
          <w:szCs w:val="24"/>
        </w:rPr>
        <w:t xml:space="preserve">  </w:t>
      </w:r>
      <w:r w:rsidR="00AB239B" w:rsidRPr="00AC460B">
        <w:rPr>
          <w:szCs w:val="24"/>
        </w:rPr>
        <w:t>РОССИЙСКАЯ ФЕДЕРАЦИЯ</w:t>
      </w:r>
      <w:r w:rsidRPr="00AC460B">
        <w:rPr>
          <w:szCs w:val="24"/>
        </w:rPr>
        <w:t xml:space="preserve">                    </w:t>
      </w:r>
      <w:r w:rsidRPr="00AC460B">
        <w:rPr>
          <w:b/>
          <w:szCs w:val="24"/>
        </w:rPr>
        <w:t xml:space="preserve"> </w:t>
      </w:r>
    </w:p>
    <w:p w:rsidR="00AB239B" w:rsidRPr="00AC460B" w:rsidRDefault="00AB239B" w:rsidP="00CB0232">
      <w:pPr>
        <w:pStyle w:val="a5"/>
        <w:jc w:val="center"/>
        <w:rPr>
          <w:szCs w:val="24"/>
        </w:rPr>
      </w:pPr>
      <w:r w:rsidRPr="00AC460B">
        <w:rPr>
          <w:szCs w:val="24"/>
        </w:rPr>
        <w:t>ЛЕНИНГРАДСКАЯ ОБЛАСТЬ</w:t>
      </w:r>
    </w:p>
    <w:p w:rsidR="00AB239B" w:rsidRPr="00AC460B" w:rsidRDefault="00AB239B" w:rsidP="00AB239B">
      <w:pPr>
        <w:pStyle w:val="a5"/>
        <w:jc w:val="center"/>
        <w:rPr>
          <w:szCs w:val="24"/>
        </w:rPr>
      </w:pPr>
    </w:p>
    <w:p w:rsidR="00AB239B" w:rsidRPr="00AC460B" w:rsidRDefault="00AB239B" w:rsidP="00AB239B">
      <w:pPr>
        <w:pStyle w:val="a5"/>
        <w:jc w:val="center"/>
        <w:rPr>
          <w:szCs w:val="24"/>
        </w:rPr>
      </w:pPr>
      <w:r w:rsidRPr="00AC460B">
        <w:rPr>
          <w:szCs w:val="24"/>
        </w:rPr>
        <w:t>СОВЕТ ДЕПУТАТОВ</w:t>
      </w:r>
    </w:p>
    <w:p w:rsidR="00AB239B" w:rsidRPr="00AC460B" w:rsidRDefault="00AB239B" w:rsidP="00AB239B">
      <w:pPr>
        <w:pStyle w:val="a5"/>
        <w:jc w:val="center"/>
        <w:rPr>
          <w:szCs w:val="24"/>
        </w:rPr>
      </w:pPr>
      <w:r w:rsidRPr="00AC460B">
        <w:rPr>
          <w:szCs w:val="24"/>
        </w:rPr>
        <w:t>КРАСНОБОРСКОГО ГОРОДСКОГО ПОСЕЛЕНИЯ</w:t>
      </w:r>
    </w:p>
    <w:p w:rsidR="00AB239B" w:rsidRPr="00AC460B" w:rsidRDefault="00AB239B" w:rsidP="00AB239B">
      <w:pPr>
        <w:pStyle w:val="a5"/>
        <w:jc w:val="center"/>
        <w:rPr>
          <w:szCs w:val="24"/>
        </w:rPr>
      </w:pPr>
      <w:r w:rsidRPr="00AC460B">
        <w:rPr>
          <w:szCs w:val="24"/>
        </w:rPr>
        <w:t>ТОСНЕНСКИЙ  РАЙОН ЛЕНИНГРАДСКОЙ ОБЛАСТИ</w:t>
      </w:r>
    </w:p>
    <w:p w:rsidR="00AB239B" w:rsidRPr="00AC460B" w:rsidRDefault="000C6062" w:rsidP="00AB239B">
      <w:pPr>
        <w:pStyle w:val="a5"/>
        <w:jc w:val="center"/>
        <w:rPr>
          <w:szCs w:val="24"/>
        </w:rPr>
      </w:pPr>
      <w:r w:rsidRPr="00AC460B">
        <w:rPr>
          <w:szCs w:val="24"/>
        </w:rPr>
        <w:t>ТРЕТЬЕ</w:t>
      </w:r>
      <w:r w:rsidR="00AB239B" w:rsidRPr="00AC460B">
        <w:rPr>
          <w:szCs w:val="24"/>
        </w:rPr>
        <w:t>ГО СОЗЫВА</w:t>
      </w:r>
    </w:p>
    <w:p w:rsidR="00AB239B" w:rsidRPr="00250C89" w:rsidRDefault="00AB239B" w:rsidP="00AB239B">
      <w:pPr>
        <w:pStyle w:val="a5"/>
        <w:jc w:val="center"/>
        <w:rPr>
          <w:b/>
          <w:szCs w:val="24"/>
        </w:rPr>
      </w:pPr>
    </w:p>
    <w:p w:rsidR="00AB239B" w:rsidRPr="00250C89" w:rsidRDefault="00AB239B" w:rsidP="00AB239B">
      <w:pPr>
        <w:pStyle w:val="a5"/>
        <w:jc w:val="center"/>
        <w:rPr>
          <w:b/>
          <w:szCs w:val="24"/>
        </w:rPr>
      </w:pPr>
      <w:r w:rsidRPr="00250C89">
        <w:rPr>
          <w:b/>
          <w:szCs w:val="24"/>
        </w:rPr>
        <w:t>РЕШЕНИЕ</w:t>
      </w:r>
    </w:p>
    <w:p w:rsidR="00C21B3E" w:rsidRPr="00250C89" w:rsidRDefault="00C21B3E" w:rsidP="00C21B3E">
      <w:pPr>
        <w:jc w:val="center"/>
      </w:pPr>
    </w:p>
    <w:p w:rsidR="003F76BE" w:rsidRPr="00250C89" w:rsidRDefault="00741238" w:rsidP="00CB0232">
      <w:pPr>
        <w:pStyle w:val="a5"/>
        <w:rPr>
          <w:szCs w:val="24"/>
        </w:rPr>
      </w:pPr>
      <w:r w:rsidRPr="00250C89">
        <w:rPr>
          <w:szCs w:val="24"/>
        </w:rPr>
        <w:t>От</w:t>
      </w:r>
      <w:r w:rsidR="006023A2" w:rsidRPr="00250C89">
        <w:rPr>
          <w:szCs w:val="24"/>
        </w:rPr>
        <w:t xml:space="preserve"> </w:t>
      </w:r>
      <w:r w:rsidR="00371FE5">
        <w:rPr>
          <w:szCs w:val="24"/>
        </w:rPr>
        <w:t>31.03.2015г.</w:t>
      </w:r>
      <w:r w:rsidR="00BF6934" w:rsidRPr="00250C89">
        <w:rPr>
          <w:szCs w:val="24"/>
        </w:rPr>
        <w:t xml:space="preserve">     </w:t>
      </w:r>
      <w:r w:rsidR="006D2B05" w:rsidRPr="00250C89">
        <w:rPr>
          <w:szCs w:val="24"/>
        </w:rPr>
        <w:t>№</w:t>
      </w:r>
      <w:r w:rsidR="00371FE5">
        <w:rPr>
          <w:szCs w:val="24"/>
        </w:rPr>
        <w:t xml:space="preserve"> 29</w:t>
      </w:r>
    </w:p>
    <w:p w:rsidR="00F80B3A" w:rsidRPr="00250C89" w:rsidRDefault="00F80B3A" w:rsidP="00CB0232">
      <w:pPr>
        <w:pStyle w:val="a5"/>
        <w:rPr>
          <w:szCs w:val="24"/>
        </w:rPr>
      </w:pPr>
      <w:r w:rsidRPr="00250C89">
        <w:rPr>
          <w:szCs w:val="24"/>
        </w:rPr>
        <w:t>О внесении изменений в решение</w:t>
      </w:r>
    </w:p>
    <w:p w:rsidR="00F80B3A" w:rsidRPr="00250C89" w:rsidRDefault="00F80B3A" w:rsidP="00CB0232">
      <w:pPr>
        <w:pStyle w:val="a5"/>
        <w:rPr>
          <w:szCs w:val="24"/>
        </w:rPr>
      </w:pPr>
      <w:r w:rsidRPr="00250C89">
        <w:rPr>
          <w:szCs w:val="24"/>
        </w:rPr>
        <w:t>совета депутатов от 25.12.2014г. №20</w:t>
      </w:r>
    </w:p>
    <w:p w:rsidR="006C2CC1" w:rsidRPr="00250C89" w:rsidRDefault="00F80B3A" w:rsidP="00CB0232">
      <w:pPr>
        <w:pStyle w:val="a5"/>
        <w:rPr>
          <w:szCs w:val="24"/>
        </w:rPr>
      </w:pPr>
      <w:r w:rsidRPr="00250C89">
        <w:rPr>
          <w:szCs w:val="24"/>
        </w:rPr>
        <w:t>«</w:t>
      </w:r>
      <w:r w:rsidR="006C2CC1" w:rsidRPr="00250C89">
        <w:rPr>
          <w:szCs w:val="24"/>
        </w:rPr>
        <w:t xml:space="preserve">О бюджете </w:t>
      </w:r>
      <w:r w:rsidR="00D60227" w:rsidRPr="00250C89">
        <w:rPr>
          <w:szCs w:val="24"/>
        </w:rPr>
        <w:t xml:space="preserve">Красноборского </w:t>
      </w:r>
      <w:proofErr w:type="gramStart"/>
      <w:r w:rsidR="00D60227" w:rsidRPr="00250C89">
        <w:rPr>
          <w:szCs w:val="24"/>
        </w:rPr>
        <w:t>городского</w:t>
      </w:r>
      <w:proofErr w:type="gramEnd"/>
    </w:p>
    <w:p w:rsidR="006C2CC1" w:rsidRPr="00250C89" w:rsidRDefault="00D60227" w:rsidP="00CB0232">
      <w:pPr>
        <w:pStyle w:val="a5"/>
        <w:rPr>
          <w:szCs w:val="24"/>
        </w:rPr>
      </w:pPr>
      <w:r w:rsidRPr="00250C89">
        <w:rPr>
          <w:szCs w:val="24"/>
        </w:rPr>
        <w:t>поселения</w:t>
      </w:r>
      <w:r w:rsidR="006C2CC1" w:rsidRPr="00250C89">
        <w:rPr>
          <w:szCs w:val="24"/>
        </w:rPr>
        <w:t xml:space="preserve"> Тосненск</w:t>
      </w:r>
      <w:r w:rsidRPr="00250C89">
        <w:rPr>
          <w:szCs w:val="24"/>
        </w:rPr>
        <w:t>ого</w:t>
      </w:r>
      <w:r w:rsidR="006C2CC1" w:rsidRPr="00250C89">
        <w:rPr>
          <w:szCs w:val="24"/>
        </w:rPr>
        <w:t xml:space="preserve">  район</w:t>
      </w:r>
      <w:r w:rsidRPr="00250C89">
        <w:rPr>
          <w:szCs w:val="24"/>
        </w:rPr>
        <w:t>а</w:t>
      </w:r>
    </w:p>
    <w:p w:rsidR="006C2CC1" w:rsidRPr="00250C89" w:rsidRDefault="006C2CC1" w:rsidP="00CB0232">
      <w:pPr>
        <w:pStyle w:val="a5"/>
        <w:rPr>
          <w:szCs w:val="24"/>
        </w:rPr>
      </w:pPr>
      <w:r w:rsidRPr="00250C89">
        <w:rPr>
          <w:szCs w:val="24"/>
        </w:rPr>
        <w:t>Ленинградской области на 20</w:t>
      </w:r>
      <w:r w:rsidR="00485751" w:rsidRPr="00250C89">
        <w:rPr>
          <w:szCs w:val="24"/>
        </w:rPr>
        <w:t>1</w:t>
      </w:r>
      <w:r w:rsidR="001D5C0B" w:rsidRPr="00250C89">
        <w:rPr>
          <w:szCs w:val="24"/>
        </w:rPr>
        <w:t>5</w:t>
      </w:r>
      <w:r w:rsidRPr="00250C89">
        <w:rPr>
          <w:szCs w:val="24"/>
        </w:rPr>
        <w:t xml:space="preserve"> год</w:t>
      </w:r>
    </w:p>
    <w:p w:rsidR="006C2CC1" w:rsidRPr="00250C89" w:rsidRDefault="006C2CC1" w:rsidP="00CB0232">
      <w:pPr>
        <w:pStyle w:val="a5"/>
        <w:rPr>
          <w:szCs w:val="24"/>
        </w:rPr>
      </w:pPr>
      <w:r w:rsidRPr="00250C89">
        <w:rPr>
          <w:szCs w:val="24"/>
        </w:rPr>
        <w:t>и на плановый период 20</w:t>
      </w:r>
      <w:r w:rsidR="001D5C0B" w:rsidRPr="00250C89">
        <w:rPr>
          <w:szCs w:val="24"/>
        </w:rPr>
        <w:t>16</w:t>
      </w:r>
      <w:r w:rsidRPr="00250C89">
        <w:rPr>
          <w:szCs w:val="24"/>
        </w:rPr>
        <w:t xml:space="preserve"> и 201</w:t>
      </w:r>
      <w:r w:rsidR="00871A20" w:rsidRPr="00250C89">
        <w:rPr>
          <w:szCs w:val="24"/>
        </w:rPr>
        <w:t>7</w:t>
      </w:r>
      <w:r w:rsidRPr="00250C89">
        <w:rPr>
          <w:szCs w:val="24"/>
        </w:rPr>
        <w:t xml:space="preserve"> годов</w:t>
      </w:r>
      <w:r w:rsidR="00F80B3A" w:rsidRPr="00250C89">
        <w:rPr>
          <w:szCs w:val="24"/>
        </w:rPr>
        <w:t>»</w:t>
      </w:r>
    </w:p>
    <w:p w:rsidR="006C2CC1" w:rsidRPr="00250C89" w:rsidRDefault="006C2CC1" w:rsidP="00CD68F2">
      <w:pPr>
        <w:pStyle w:val="ab"/>
        <w:rPr>
          <w:sz w:val="24"/>
          <w:szCs w:val="24"/>
        </w:rPr>
      </w:pPr>
    </w:p>
    <w:p w:rsidR="00A87041" w:rsidRPr="00250C89" w:rsidRDefault="006C2CC1" w:rsidP="00CD68F2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t xml:space="preserve">        В соответствии </w:t>
      </w:r>
      <w:r w:rsidR="006349DC" w:rsidRPr="00250C89">
        <w:rPr>
          <w:sz w:val="24"/>
          <w:szCs w:val="24"/>
        </w:rPr>
        <w:t xml:space="preserve">с Бюджетным Кодексом Российской Федерации, </w:t>
      </w:r>
      <w:r w:rsidRPr="00250C89">
        <w:rPr>
          <w:sz w:val="24"/>
          <w:szCs w:val="24"/>
        </w:rPr>
        <w:t xml:space="preserve">ст.35 Федерального  закона  № 131-ФЗ от 06.10.2003 г « Об общих принципах организации местного самоуправления в Российской Федерации», </w:t>
      </w:r>
      <w:r w:rsidR="002A23A9" w:rsidRPr="00250C89">
        <w:rPr>
          <w:sz w:val="24"/>
          <w:szCs w:val="24"/>
        </w:rPr>
        <w:t>ст.</w:t>
      </w:r>
      <w:r w:rsidR="00A87041" w:rsidRPr="00250C89">
        <w:rPr>
          <w:sz w:val="24"/>
          <w:szCs w:val="24"/>
        </w:rPr>
        <w:t xml:space="preserve">24 Устава Красноборского городского поселения  Тосненского района Ленинградской области, </w:t>
      </w:r>
      <w:r w:rsidR="001F25BA" w:rsidRPr="00250C89">
        <w:rPr>
          <w:sz w:val="24"/>
          <w:szCs w:val="24"/>
        </w:rPr>
        <w:t>с</w:t>
      </w:r>
      <w:r w:rsidR="00A87041" w:rsidRPr="00250C89">
        <w:rPr>
          <w:sz w:val="24"/>
          <w:szCs w:val="24"/>
        </w:rPr>
        <w:t>овет депутатов Красноборского  городского поселения  Тосненского района Ленинградской области</w:t>
      </w:r>
    </w:p>
    <w:p w:rsidR="006349DC" w:rsidRPr="00250C89" w:rsidRDefault="006349DC" w:rsidP="00CD68F2">
      <w:pPr>
        <w:pStyle w:val="ab"/>
        <w:rPr>
          <w:sz w:val="24"/>
          <w:szCs w:val="24"/>
        </w:rPr>
      </w:pPr>
    </w:p>
    <w:p w:rsidR="006C2CC1" w:rsidRPr="00250C89" w:rsidRDefault="006C2CC1" w:rsidP="00CD68F2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t xml:space="preserve"> РЕШИЛ:</w:t>
      </w:r>
    </w:p>
    <w:p w:rsidR="00C92628" w:rsidRPr="00250C89" w:rsidRDefault="00C92628" w:rsidP="00CD68F2">
      <w:pPr>
        <w:pStyle w:val="ab"/>
        <w:rPr>
          <w:sz w:val="24"/>
          <w:szCs w:val="24"/>
        </w:rPr>
      </w:pPr>
    </w:p>
    <w:p w:rsidR="00C92628" w:rsidRPr="00250C89" w:rsidRDefault="00C92628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     </w:t>
      </w:r>
      <w:r w:rsidR="0054113F" w:rsidRPr="00250C89">
        <w:t xml:space="preserve"> </w:t>
      </w:r>
      <w:r w:rsidRPr="00250C89">
        <w:t xml:space="preserve">  Внести </w:t>
      </w:r>
      <w:r w:rsidR="0054113F" w:rsidRPr="00250C89">
        <w:t xml:space="preserve">  </w:t>
      </w:r>
      <w:r w:rsidRPr="00250C89">
        <w:t>следующие</w:t>
      </w:r>
      <w:r w:rsidR="0054113F" w:rsidRPr="00250C89">
        <w:t xml:space="preserve"> </w:t>
      </w:r>
      <w:r w:rsidRPr="00250C89">
        <w:t xml:space="preserve"> </w:t>
      </w:r>
      <w:r w:rsidR="0054113F" w:rsidRPr="00250C89">
        <w:t xml:space="preserve">   </w:t>
      </w:r>
      <w:r w:rsidRPr="00250C89">
        <w:t xml:space="preserve">изменения </w:t>
      </w:r>
      <w:r w:rsidR="0054113F" w:rsidRPr="00250C89">
        <w:t xml:space="preserve">  </w:t>
      </w:r>
      <w:r w:rsidRPr="00250C89">
        <w:t xml:space="preserve">в </w:t>
      </w:r>
      <w:r w:rsidR="0054113F" w:rsidRPr="00250C89">
        <w:t xml:space="preserve">  </w:t>
      </w:r>
      <w:r w:rsidRPr="00250C89">
        <w:t xml:space="preserve">решение </w:t>
      </w:r>
      <w:r w:rsidR="0054113F" w:rsidRPr="00250C89">
        <w:t xml:space="preserve">   </w:t>
      </w:r>
      <w:r w:rsidR="001F25BA" w:rsidRPr="00250C89">
        <w:t>с</w:t>
      </w:r>
      <w:r w:rsidRPr="00250C89">
        <w:t xml:space="preserve">овета </w:t>
      </w:r>
      <w:r w:rsidR="0054113F" w:rsidRPr="00250C89">
        <w:t xml:space="preserve">    </w:t>
      </w:r>
      <w:r w:rsidRPr="00250C89">
        <w:t>депутатов Красноборского городского поселения Тосненского района Ленинградской области</w:t>
      </w:r>
      <w:r w:rsidR="0054113F" w:rsidRPr="00250C89">
        <w:t xml:space="preserve">   </w:t>
      </w:r>
      <w:r w:rsidRPr="00250C89">
        <w:t xml:space="preserve"> </w:t>
      </w:r>
      <w:r w:rsidR="0054113F" w:rsidRPr="00250C89">
        <w:t xml:space="preserve">  </w:t>
      </w:r>
      <w:r w:rsidRPr="00250C89">
        <w:t xml:space="preserve">от </w:t>
      </w:r>
      <w:r w:rsidR="0054113F" w:rsidRPr="00250C89">
        <w:t xml:space="preserve"> </w:t>
      </w:r>
      <w:r w:rsidRPr="00250C89">
        <w:t>25.12.2014</w:t>
      </w:r>
      <w:r w:rsidR="0054113F" w:rsidRPr="00250C89">
        <w:t xml:space="preserve"> </w:t>
      </w:r>
      <w:r w:rsidRPr="00250C89">
        <w:t xml:space="preserve"> № 20 </w:t>
      </w:r>
      <w:r w:rsidR="0054113F" w:rsidRPr="00250C89">
        <w:t xml:space="preserve"> </w:t>
      </w:r>
      <w:r w:rsidRPr="00250C89">
        <w:t xml:space="preserve">«О </w:t>
      </w:r>
      <w:r w:rsidR="0054113F" w:rsidRPr="00250C89">
        <w:t xml:space="preserve"> </w:t>
      </w:r>
      <w:r w:rsidRPr="00250C89">
        <w:t>бюджете  Красноборского</w:t>
      </w:r>
      <w:r w:rsidR="0054113F" w:rsidRPr="00250C89">
        <w:t xml:space="preserve"> </w:t>
      </w:r>
      <w:r w:rsidRPr="00250C89">
        <w:t xml:space="preserve"> </w:t>
      </w:r>
      <w:r w:rsidR="0054113F" w:rsidRPr="00250C89">
        <w:t xml:space="preserve"> </w:t>
      </w:r>
      <w:r w:rsidRPr="00250C89">
        <w:t xml:space="preserve">городского поселения </w:t>
      </w:r>
      <w:r w:rsidR="0054113F" w:rsidRPr="00250C89">
        <w:t xml:space="preserve"> </w:t>
      </w:r>
      <w:r w:rsidRPr="00250C89">
        <w:t xml:space="preserve">Тосненского </w:t>
      </w:r>
      <w:r w:rsidR="0054113F" w:rsidRPr="00250C89">
        <w:t xml:space="preserve"> </w:t>
      </w:r>
      <w:r w:rsidRPr="00250C89">
        <w:t xml:space="preserve">района </w:t>
      </w:r>
      <w:r w:rsidR="0054113F" w:rsidRPr="00250C89">
        <w:t xml:space="preserve"> </w:t>
      </w:r>
      <w:r w:rsidRPr="00250C89">
        <w:t xml:space="preserve">Ленинградской </w:t>
      </w:r>
      <w:r w:rsidR="0054113F" w:rsidRPr="00250C89">
        <w:t xml:space="preserve"> </w:t>
      </w:r>
      <w:r w:rsidRPr="00250C89">
        <w:t xml:space="preserve">области на </w:t>
      </w:r>
      <w:r w:rsidR="0054113F" w:rsidRPr="00250C89">
        <w:t xml:space="preserve"> </w:t>
      </w:r>
      <w:r w:rsidRPr="00250C89">
        <w:t>2015 год</w:t>
      </w:r>
      <w:r w:rsidR="0054113F" w:rsidRPr="00250C89">
        <w:t xml:space="preserve"> </w:t>
      </w:r>
      <w:r w:rsidRPr="00250C89">
        <w:t xml:space="preserve"> и</w:t>
      </w:r>
      <w:r w:rsidR="0054113F" w:rsidRPr="00250C89">
        <w:t xml:space="preserve"> </w:t>
      </w:r>
      <w:r w:rsidRPr="00250C89">
        <w:t xml:space="preserve"> на плановый </w:t>
      </w:r>
      <w:r w:rsidR="00FF724D" w:rsidRPr="00250C89">
        <w:t xml:space="preserve"> </w:t>
      </w:r>
      <w:r w:rsidRPr="00250C89">
        <w:t>период</w:t>
      </w:r>
      <w:r w:rsidR="00FF724D" w:rsidRPr="00250C89">
        <w:t xml:space="preserve"> </w:t>
      </w:r>
      <w:r w:rsidRPr="00250C89">
        <w:t xml:space="preserve"> 2016 и </w:t>
      </w:r>
      <w:r w:rsidR="00FF724D" w:rsidRPr="00250C89">
        <w:t xml:space="preserve"> </w:t>
      </w:r>
      <w:r w:rsidRPr="00250C89">
        <w:t>2017 годов»</w:t>
      </w:r>
      <w:proofErr w:type="gramStart"/>
      <w:r w:rsidRPr="00250C89">
        <w:t xml:space="preserve"> </w:t>
      </w:r>
      <w:r w:rsidR="00C53775" w:rsidRPr="00250C89">
        <w:t>:</w:t>
      </w:r>
      <w:proofErr w:type="gramEnd"/>
    </w:p>
    <w:p w:rsidR="00C92628" w:rsidRPr="00250C89" w:rsidRDefault="00C92628" w:rsidP="001F25BA">
      <w:pPr>
        <w:widowControl/>
        <w:autoSpaceDE/>
        <w:autoSpaceDN/>
        <w:adjustRightInd/>
        <w:spacing w:line="240" w:lineRule="auto"/>
        <w:ind w:firstLine="708"/>
      </w:pPr>
    </w:p>
    <w:p w:rsidR="0030082F" w:rsidRPr="00250C89" w:rsidRDefault="001F25BA" w:rsidP="001F25BA">
      <w:pPr>
        <w:widowControl/>
        <w:numPr>
          <w:ilvl w:val="0"/>
          <w:numId w:val="2"/>
        </w:numPr>
        <w:autoSpaceDE/>
        <w:autoSpaceDN/>
        <w:adjustRightInd/>
        <w:spacing w:line="240" w:lineRule="auto"/>
      </w:pPr>
      <w:r w:rsidRPr="00250C89">
        <w:t xml:space="preserve">Пункт </w:t>
      </w:r>
      <w:r w:rsidR="0030082F" w:rsidRPr="00250C89">
        <w:t>1 изложить в новой редакции:</w:t>
      </w:r>
    </w:p>
    <w:p w:rsidR="00E4553A" w:rsidRPr="00250C89" w:rsidRDefault="0030082F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>«</w:t>
      </w:r>
      <w:r w:rsidR="00E4553A" w:rsidRPr="00250C89">
        <w:t>Утвердить   основные   характеристики   бюджета   Красноборского</w:t>
      </w:r>
    </w:p>
    <w:p w:rsidR="00E4553A" w:rsidRPr="00250C89" w:rsidRDefault="00E4553A" w:rsidP="001F25BA">
      <w:pPr>
        <w:widowControl/>
        <w:autoSpaceDE/>
        <w:autoSpaceDN/>
        <w:adjustRightInd/>
        <w:spacing w:line="240" w:lineRule="auto"/>
        <w:ind w:firstLine="0"/>
        <w:rPr>
          <w:b/>
        </w:rPr>
      </w:pPr>
      <w:r w:rsidRPr="00250C89">
        <w:t>городского поселения Тосненского района Ленинградской области (дале</w:t>
      </w:r>
      <w:proofErr w:type="gramStart"/>
      <w:r w:rsidRPr="00250C89">
        <w:t>е-</w:t>
      </w:r>
      <w:proofErr w:type="gramEnd"/>
      <w:r w:rsidRPr="00250C89">
        <w:t xml:space="preserve"> местный бюджет)  на 2015 год:</w:t>
      </w:r>
    </w:p>
    <w:p w:rsidR="0023014A" w:rsidRPr="00250C89" w:rsidRDefault="00C92628" w:rsidP="001F25BA">
      <w:pPr>
        <w:widowControl/>
        <w:autoSpaceDE/>
        <w:autoSpaceDN/>
        <w:adjustRightInd/>
        <w:spacing w:line="240" w:lineRule="auto"/>
        <w:ind w:firstLine="0"/>
        <w:rPr>
          <w:b/>
        </w:rPr>
      </w:pPr>
      <w:r w:rsidRPr="00250C89">
        <w:t xml:space="preserve">  - прогнозируемый </w:t>
      </w:r>
      <w:r w:rsidR="0065111E" w:rsidRPr="00250C89">
        <w:t xml:space="preserve">   </w:t>
      </w:r>
      <w:r w:rsidR="00E4553A" w:rsidRPr="00250C89">
        <w:t xml:space="preserve">общий  </w:t>
      </w:r>
      <w:r w:rsidRPr="00250C89">
        <w:t>объем</w:t>
      </w:r>
      <w:r w:rsidR="0065111E" w:rsidRPr="00250C89">
        <w:t xml:space="preserve"> </w:t>
      </w:r>
      <w:r w:rsidRPr="00250C89">
        <w:t xml:space="preserve"> </w:t>
      </w:r>
      <w:r w:rsidR="0065111E" w:rsidRPr="00250C89">
        <w:t xml:space="preserve">  </w:t>
      </w:r>
      <w:r w:rsidRPr="00250C89">
        <w:t xml:space="preserve">доходов </w:t>
      </w:r>
      <w:r w:rsidR="0065111E" w:rsidRPr="00250C89">
        <w:t xml:space="preserve">  </w:t>
      </w:r>
      <w:r w:rsidRPr="00250C89">
        <w:t>местного</w:t>
      </w:r>
      <w:r w:rsidR="0065111E" w:rsidRPr="00250C89">
        <w:t xml:space="preserve"> </w:t>
      </w:r>
      <w:r w:rsidRPr="00250C89">
        <w:t xml:space="preserve"> </w:t>
      </w:r>
      <w:r w:rsidR="0065111E" w:rsidRPr="00250C89">
        <w:t xml:space="preserve"> </w:t>
      </w:r>
      <w:r w:rsidRPr="00250C89">
        <w:t xml:space="preserve">бюджета </w:t>
      </w:r>
      <w:r w:rsidR="001A7A3F" w:rsidRPr="00250C89">
        <w:t>в сумме</w:t>
      </w:r>
      <w:r w:rsidR="00E4553A" w:rsidRPr="00250C89">
        <w:t xml:space="preserve"> </w:t>
      </w:r>
      <w:r w:rsidRPr="00250C89">
        <w:t>4</w:t>
      </w:r>
      <w:r w:rsidR="00686782" w:rsidRPr="00250C89">
        <w:t>1438</w:t>
      </w:r>
      <w:r w:rsidRPr="00250C89">
        <w:t>,880</w:t>
      </w:r>
      <w:r w:rsidR="00E4553A" w:rsidRPr="00250C89">
        <w:t xml:space="preserve"> тыс.</w:t>
      </w:r>
      <w:r w:rsidR="004651D7" w:rsidRPr="00250C89">
        <w:t xml:space="preserve"> </w:t>
      </w:r>
      <w:r w:rsidR="00E4553A" w:rsidRPr="00250C89">
        <w:t>руб.</w:t>
      </w:r>
    </w:p>
    <w:p w:rsidR="0023014A" w:rsidRPr="00250C89" w:rsidRDefault="0023014A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 - общий объем расходов местного бюджета </w:t>
      </w:r>
      <w:r w:rsidR="001A7A3F" w:rsidRPr="00250C89">
        <w:t xml:space="preserve">в сумме </w:t>
      </w:r>
      <w:r w:rsidR="00C874F7" w:rsidRPr="00250C89">
        <w:t>4</w:t>
      </w:r>
      <w:r w:rsidR="004651D7" w:rsidRPr="00250C89">
        <w:t>6924</w:t>
      </w:r>
      <w:r w:rsidR="00C874F7" w:rsidRPr="00250C89">
        <w:t>,335</w:t>
      </w:r>
      <w:r w:rsidR="004651D7" w:rsidRPr="00250C89">
        <w:t xml:space="preserve"> тыс. руб.</w:t>
      </w:r>
    </w:p>
    <w:p w:rsidR="004651D7" w:rsidRPr="00250C89" w:rsidRDefault="00C92628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rPr>
          <w:b/>
        </w:rPr>
        <w:t xml:space="preserve">   </w:t>
      </w:r>
      <w:r w:rsidRPr="00250C89">
        <w:t xml:space="preserve">- прогнозируемый дефицит местного бюджета число </w:t>
      </w:r>
      <w:r w:rsidR="004651D7" w:rsidRPr="00250C89">
        <w:t>в сумме 5485,455 тыс. руб.</w:t>
      </w:r>
      <w:r w:rsidR="0030082F" w:rsidRPr="00250C89">
        <w:t>»</w:t>
      </w:r>
      <w:r w:rsidR="001F25BA" w:rsidRPr="00250C89">
        <w:t>.</w:t>
      </w:r>
    </w:p>
    <w:p w:rsidR="007E4A0B" w:rsidRPr="00250C89" w:rsidRDefault="007E4A0B" w:rsidP="001F25BA">
      <w:pPr>
        <w:widowControl/>
        <w:autoSpaceDE/>
        <w:autoSpaceDN/>
        <w:adjustRightInd/>
        <w:spacing w:line="240" w:lineRule="auto"/>
        <w:ind w:firstLine="0"/>
      </w:pPr>
    </w:p>
    <w:p w:rsidR="00663EC7" w:rsidRPr="00250C89" w:rsidRDefault="001F25BA" w:rsidP="001F25BA">
      <w:pPr>
        <w:widowControl/>
        <w:numPr>
          <w:ilvl w:val="0"/>
          <w:numId w:val="2"/>
        </w:numPr>
        <w:autoSpaceDE/>
        <w:autoSpaceDN/>
        <w:adjustRightInd/>
        <w:spacing w:line="240" w:lineRule="auto"/>
      </w:pPr>
      <w:r w:rsidRPr="00250C89">
        <w:t xml:space="preserve">Пункт </w:t>
      </w:r>
      <w:r w:rsidR="004651D7" w:rsidRPr="00250C89">
        <w:t xml:space="preserve">6 изложить в новой редакции: </w:t>
      </w:r>
    </w:p>
    <w:p w:rsidR="004651D7" w:rsidRPr="00250C89" w:rsidRDefault="009A4EC5" w:rsidP="001F25BA">
      <w:pPr>
        <w:widowControl/>
        <w:autoSpaceDE/>
        <w:autoSpaceDN/>
        <w:adjustRightInd/>
        <w:spacing w:line="240" w:lineRule="auto"/>
        <w:ind w:firstLine="0"/>
      </w:pPr>
      <w:proofErr w:type="gramStart"/>
      <w:r w:rsidRPr="00250C89">
        <w:t>«</w:t>
      </w:r>
      <w:r w:rsidR="00663EC7" w:rsidRPr="00250C89">
        <w:t>Утвердить в пределах общего объема доходов местного бюджета, установленного пунктами 1 и 2 настоящего решения,  в местном бюджете объем межбюджетных трансфертов, получаемых из районного, областного и федерального бюджетов на 2015 год в общей сумме 901,280 тыс.</w:t>
      </w:r>
      <w:r w:rsidR="00536E98" w:rsidRPr="00250C89">
        <w:t xml:space="preserve"> </w:t>
      </w:r>
      <w:r w:rsidR="00663EC7" w:rsidRPr="00250C89">
        <w:t>руб.</w:t>
      </w:r>
      <w:r w:rsidRPr="00250C89">
        <w:t>»</w:t>
      </w:r>
      <w:r w:rsidR="001F25BA" w:rsidRPr="00250C89">
        <w:t>.</w:t>
      </w:r>
      <w:proofErr w:type="gramEnd"/>
    </w:p>
    <w:p w:rsidR="00663EC7" w:rsidRPr="00250C89" w:rsidRDefault="00663EC7" w:rsidP="001F25BA">
      <w:pPr>
        <w:widowControl/>
        <w:autoSpaceDE/>
        <w:autoSpaceDN/>
        <w:adjustRightInd/>
        <w:spacing w:line="240" w:lineRule="auto"/>
        <w:ind w:firstLine="0"/>
      </w:pPr>
    </w:p>
    <w:p w:rsidR="00536E98" w:rsidRPr="00250C89" w:rsidRDefault="001F25BA" w:rsidP="001F25BA">
      <w:pPr>
        <w:pStyle w:val="ab"/>
        <w:numPr>
          <w:ilvl w:val="0"/>
          <w:numId w:val="2"/>
        </w:numPr>
        <w:rPr>
          <w:sz w:val="24"/>
          <w:szCs w:val="24"/>
        </w:rPr>
      </w:pPr>
      <w:r w:rsidRPr="00250C89">
        <w:rPr>
          <w:sz w:val="24"/>
          <w:szCs w:val="24"/>
        </w:rPr>
        <w:t xml:space="preserve">Пункт </w:t>
      </w:r>
      <w:r w:rsidR="00536E98" w:rsidRPr="00250C89">
        <w:rPr>
          <w:sz w:val="24"/>
          <w:szCs w:val="24"/>
        </w:rPr>
        <w:t>12 изложить в новой редакции:</w:t>
      </w:r>
    </w:p>
    <w:p w:rsidR="009A4EC5" w:rsidRPr="00250C89" w:rsidRDefault="009A4EC5" w:rsidP="001F25BA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t>«</w:t>
      </w:r>
      <w:r w:rsidR="00536E98" w:rsidRPr="00250C89">
        <w:rPr>
          <w:sz w:val="24"/>
          <w:szCs w:val="24"/>
        </w:rPr>
        <w:t xml:space="preserve"> Утвердить общий объем бюджетных ассигнований за счет средств местного бюджета на исполнение публичных нормативных обязательств на 2015 год в сумме  </w:t>
      </w:r>
      <w:r w:rsidR="00DB40E0" w:rsidRPr="00250C89">
        <w:rPr>
          <w:sz w:val="24"/>
          <w:szCs w:val="24"/>
        </w:rPr>
        <w:t>70</w:t>
      </w:r>
      <w:r w:rsidR="00536E98" w:rsidRPr="00250C89">
        <w:rPr>
          <w:sz w:val="24"/>
          <w:szCs w:val="24"/>
        </w:rPr>
        <w:t>,000 тыс.</w:t>
      </w:r>
      <w:r w:rsidR="00DB40E0" w:rsidRPr="00250C89">
        <w:rPr>
          <w:sz w:val="24"/>
          <w:szCs w:val="24"/>
        </w:rPr>
        <w:t xml:space="preserve"> </w:t>
      </w:r>
      <w:r w:rsidR="00536E98" w:rsidRPr="00250C89">
        <w:rPr>
          <w:sz w:val="24"/>
          <w:szCs w:val="24"/>
        </w:rPr>
        <w:t>руб</w:t>
      </w:r>
      <w:r w:rsidRPr="00250C89">
        <w:rPr>
          <w:sz w:val="24"/>
          <w:szCs w:val="24"/>
        </w:rPr>
        <w:t>.»</w:t>
      </w:r>
      <w:r w:rsidR="001F25BA" w:rsidRPr="00250C89">
        <w:rPr>
          <w:sz w:val="24"/>
          <w:szCs w:val="24"/>
        </w:rPr>
        <w:t>.</w:t>
      </w:r>
    </w:p>
    <w:p w:rsidR="009A4EC5" w:rsidRPr="00250C89" w:rsidRDefault="009A4EC5" w:rsidP="001F25BA">
      <w:pPr>
        <w:pStyle w:val="ab"/>
        <w:rPr>
          <w:sz w:val="24"/>
          <w:szCs w:val="24"/>
        </w:rPr>
      </w:pPr>
    </w:p>
    <w:p w:rsidR="00536E98" w:rsidRPr="00250C89" w:rsidRDefault="001F25BA" w:rsidP="001F25BA">
      <w:pPr>
        <w:pStyle w:val="ab"/>
        <w:numPr>
          <w:ilvl w:val="0"/>
          <w:numId w:val="2"/>
        </w:numPr>
        <w:rPr>
          <w:sz w:val="24"/>
          <w:szCs w:val="24"/>
        </w:rPr>
      </w:pPr>
      <w:r w:rsidRPr="00250C89">
        <w:rPr>
          <w:sz w:val="24"/>
          <w:szCs w:val="24"/>
        </w:rPr>
        <w:lastRenderedPageBreak/>
        <w:t xml:space="preserve">Пункт </w:t>
      </w:r>
      <w:r w:rsidR="009A4EC5" w:rsidRPr="00250C89">
        <w:rPr>
          <w:sz w:val="24"/>
          <w:szCs w:val="24"/>
        </w:rPr>
        <w:t>16 изложить в новой редакции:</w:t>
      </w:r>
    </w:p>
    <w:p w:rsidR="00536E98" w:rsidRPr="00250C89" w:rsidRDefault="00325A7E" w:rsidP="001F25BA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t>«</w:t>
      </w:r>
      <w:r w:rsidR="009A4EC5" w:rsidRPr="00250C89">
        <w:rPr>
          <w:sz w:val="24"/>
          <w:szCs w:val="24"/>
        </w:rPr>
        <w:t xml:space="preserve">Утвердить расходы на обеспечение деятельности  исполнительных органов местного самоуправления на 2015 год в сумме   </w:t>
      </w:r>
      <w:r w:rsidRPr="00250C89">
        <w:rPr>
          <w:sz w:val="24"/>
          <w:szCs w:val="24"/>
        </w:rPr>
        <w:t>10296,890</w:t>
      </w:r>
      <w:r w:rsidR="009A4EC5" w:rsidRPr="00250C89">
        <w:rPr>
          <w:sz w:val="24"/>
          <w:szCs w:val="24"/>
        </w:rPr>
        <w:t xml:space="preserve">  тыс. руб., на 2016 -2017 годы в сумме   8145,100  тыс.</w:t>
      </w:r>
      <w:r w:rsidRPr="00250C89">
        <w:rPr>
          <w:sz w:val="24"/>
          <w:szCs w:val="24"/>
        </w:rPr>
        <w:t xml:space="preserve"> </w:t>
      </w:r>
      <w:r w:rsidR="009A4EC5" w:rsidRPr="00250C89">
        <w:rPr>
          <w:sz w:val="24"/>
          <w:szCs w:val="24"/>
        </w:rPr>
        <w:t>руб. и в сумме  8953,200  тыс. руб.</w:t>
      </w:r>
      <w:r w:rsidRPr="00250C89">
        <w:rPr>
          <w:sz w:val="24"/>
          <w:szCs w:val="24"/>
        </w:rPr>
        <w:t xml:space="preserve"> соответственно»</w:t>
      </w:r>
      <w:r w:rsidR="001F25BA" w:rsidRPr="00250C89">
        <w:rPr>
          <w:sz w:val="24"/>
          <w:szCs w:val="24"/>
        </w:rPr>
        <w:t>.</w:t>
      </w:r>
    </w:p>
    <w:p w:rsidR="00536E98" w:rsidRPr="00250C89" w:rsidRDefault="00536E98" w:rsidP="001F25BA">
      <w:pPr>
        <w:widowControl/>
        <w:autoSpaceDE/>
        <w:autoSpaceDN/>
        <w:adjustRightInd/>
        <w:spacing w:line="240" w:lineRule="auto"/>
        <w:ind w:firstLine="0"/>
      </w:pPr>
    </w:p>
    <w:p w:rsidR="00C92628" w:rsidRPr="00250C89" w:rsidRDefault="00C64A79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  5</w:t>
      </w:r>
      <w:r w:rsidR="00C92628" w:rsidRPr="00250C89">
        <w:t>. Приложение № 1 « Источники внутреннего финансирования дефицита бюджета Красноборского городского поселения Тосненского района Ленинградской области на 201</w:t>
      </w:r>
      <w:r w:rsidR="000F0C98" w:rsidRPr="00250C89">
        <w:t>5</w:t>
      </w:r>
      <w:r w:rsidR="00C92628" w:rsidRPr="00250C89">
        <w:t xml:space="preserve"> год» изложить в новой</w:t>
      </w:r>
      <w:r w:rsidR="001F25BA" w:rsidRPr="00250C89">
        <w:t xml:space="preserve"> редакции </w:t>
      </w:r>
      <w:r w:rsidR="00C92628" w:rsidRPr="00250C89">
        <w:t xml:space="preserve"> (приложение 1).</w:t>
      </w:r>
    </w:p>
    <w:p w:rsidR="00C92628" w:rsidRPr="00250C89" w:rsidRDefault="00C92628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</w:t>
      </w:r>
    </w:p>
    <w:p w:rsidR="00C92628" w:rsidRPr="00250C89" w:rsidRDefault="00C64A79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  6</w:t>
      </w:r>
      <w:r w:rsidR="00C92628" w:rsidRPr="00250C89">
        <w:t>. Приложение № 3 «Прогнозируемые поступления доходов в бюджет Красноборского городского поселения Тосненского района Ленинградской области на 201</w:t>
      </w:r>
      <w:r w:rsidR="000F0C98" w:rsidRPr="00250C89">
        <w:t>5</w:t>
      </w:r>
      <w:r w:rsidR="00C92628" w:rsidRPr="00250C89">
        <w:t xml:space="preserve"> год» изложить в новой редакции (приложение 2).  </w:t>
      </w:r>
    </w:p>
    <w:p w:rsidR="00C92628" w:rsidRPr="00250C89" w:rsidRDefault="00C92628" w:rsidP="001F25BA">
      <w:pPr>
        <w:widowControl/>
        <w:autoSpaceDE/>
        <w:autoSpaceDN/>
        <w:adjustRightInd/>
        <w:spacing w:line="240" w:lineRule="auto"/>
        <w:ind w:firstLine="0"/>
      </w:pPr>
    </w:p>
    <w:p w:rsidR="00C92628" w:rsidRPr="00250C89" w:rsidRDefault="00C64A79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  7</w:t>
      </w:r>
      <w:r w:rsidR="00C92628" w:rsidRPr="00250C89">
        <w:t>. Приложение №5 «Межбюджетные трансферты, получаемые из районного, областного, и федерального бюджетов в 201</w:t>
      </w:r>
      <w:r w:rsidR="000F0C98" w:rsidRPr="00250C89">
        <w:t>5</w:t>
      </w:r>
      <w:r w:rsidR="00C92628" w:rsidRPr="00250C89">
        <w:t xml:space="preserve"> году» изложить в новой редакции (приложение №</w:t>
      </w:r>
      <w:r w:rsidR="0065111E" w:rsidRPr="00250C89">
        <w:t>3</w:t>
      </w:r>
      <w:r w:rsidR="00C92628" w:rsidRPr="00250C89">
        <w:t>)</w:t>
      </w:r>
    </w:p>
    <w:p w:rsidR="00C92628" w:rsidRPr="00250C89" w:rsidRDefault="00C92628" w:rsidP="001F25BA">
      <w:pPr>
        <w:widowControl/>
        <w:autoSpaceDE/>
        <w:autoSpaceDN/>
        <w:adjustRightInd/>
        <w:spacing w:line="240" w:lineRule="auto"/>
        <w:ind w:firstLine="0"/>
      </w:pPr>
    </w:p>
    <w:p w:rsidR="00C92628" w:rsidRPr="00250C89" w:rsidRDefault="00C64A79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  8</w:t>
      </w:r>
      <w:r w:rsidR="00C92628" w:rsidRPr="00250C89">
        <w:t xml:space="preserve">. Приложение № </w:t>
      </w:r>
      <w:r w:rsidR="0065111E" w:rsidRPr="00250C89">
        <w:t>9</w:t>
      </w:r>
      <w:r w:rsidR="00C92628" w:rsidRPr="00250C89">
        <w:t xml:space="preserve"> «Ведомственная структура расходов бюджета Красноборского городского поселения Тосненского района Ленинградской области  на 2014 год» изложить в новой редакции (приложение </w:t>
      </w:r>
      <w:r w:rsidR="0065111E" w:rsidRPr="00250C89">
        <w:t>4</w:t>
      </w:r>
      <w:r w:rsidR="00C92628" w:rsidRPr="00250C89">
        <w:t>).</w:t>
      </w:r>
    </w:p>
    <w:p w:rsidR="00C92628" w:rsidRPr="00250C89" w:rsidRDefault="00C92628" w:rsidP="001F25BA">
      <w:pPr>
        <w:widowControl/>
        <w:autoSpaceDE/>
        <w:autoSpaceDN/>
        <w:adjustRightInd/>
        <w:spacing w:line="240" w:lineRule="auto"/>
        <w:ind w:firstLine="0"/>
      </w:pPr>
    </w:p>
    <w:p w:rsidR="00C92628" w:rsidRPr="00250C89" w:rsidRDefault="00C64A79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 9</w:t>
      </w:r>
      <w:r w:rsidR="00C92628" w:rsidRPr="00250C89">
        <w:t>.</w:t>
      </w:r>
      <w:r w:rsidRPr="00250C89">
        <w:t xml:space="preserve"> </w:t>
      </w:r>
      <w:r w:rsidR="00C92628" w:rsidRPr="00250C89">
        <w:t>Приложение № 1</w:t>
      </w:r>
      <w:r w:rsidR="0065111E" w:rsidRPr="00250C89">
        <w:t>1</w:t>
      </w:r>
      <w:r w:rsidR="00C92628" w:rsidRPr="00250C89">
        <w:t xml:space="preserve"> «Распределение бюджетных ассигнований  по </w:t>
      </w:r>
      <w:r w:rsidR="00724718" w:rsidRPr="00250C89">
        <w:t>целевым статьям</w:t>
      </w:r>
      <w:r w:rsidR="00C92628" w:rsidRPr="00250C89">
        <w:t xml:space="preserve"> (муниципальным программам и непрограм</w:t>
      </w:r>
      <w:r w:rsidR="00724718" w:rsidRPr="00250C89">
        <w:t xml:space="preserve">мным направлениям деятельности), </w:t>
      </w:r>
      <w:r w:rsidR="00C92628" w:rsidRPr="00250C89">
        <w:t>группам и подгруппам видов классификации расходов бюджета</w:t>
      </w:r>
      <w:r w:rsidR="00724718" w:rsidRPr="00250C89">
        <w:t xml:space="preserve">, а также по разделам  и подразделам </w:t>
      </w:r>
      <w:r w:rsidR="00C92628" w:rsidRPr="00250C89">
        <w:t xml:space="preserve">  </w:t>
      </w:r>
      <w:r w:rsidR="00724718" w:rsidRPr="00250C89">
        <w:t xml:space="preserve">классификации расходов бюджета </w:t>
      </w:r>
      <w:r w:rsidR="00C92628" w:rsidRPr="00250C89">
        <w:t>на 201</w:t>
      </w:r>
      <w:r w:rsidR="00724718" w:rsidRPr="00250C89">
        <w:t>5</w:t>
      </w:r>
      <w:r w:rsidR="00C92628" w:rsidRPr="00250C89">
        <w:t>г.»  изложить в новой редакции (п</w:t>
      </w:r>
      <w:r w:rsidR="001F25BA" w:rsidRPr="00250C89">
        <w:t xml:space="preserve">риложение </w:t>
      </w:r>
      <w:r w:rsidR="0065111E" w:rsidRPr="00250C89">
        <w:t>5</w:t>
      </w:r>
      <w:r w:rsidR="00C92628" w:rsidRPr="00250C89">
        <w:t>).</w:t>
      </w:r>
    </w:p>
    <w:p w:rsidR="00C92628" w:rsidRPr="00250C89" w:rsidRDefault="00C92628" w:rsidP="001F25BA">
      <w:pPr>
        <w:widowControl/>
        <w:autoSpaceDE/>
        <w:autoSpaceDN/>
        <w:adjustRightInd/>
        <w:spacing w:line="240" w:lineRule="auto"/>
        <w:ind w:firstLine="0"/>
      </w:pPr>
    </w:p>
    <w:p w:rsidR="00C92628" w:rsidRPr="00250C89" w:rsidRDefault="00C64A79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10</w:t>
      </w:r>
      <w:r w:rsidR="00C92628" w:rsidRPr="00250C89">
        <w:t xml:space="preserve">.  Настоящее решение опубликовать в газете «Тосненский Вестник» и </w:t>
      </w:r>
      <w:r w:rsidR="001F25BA" w:rsidRPr="00250C89">
        <w:t xml:space="preserve"> разместить </w:t>
      </w:r>
      <w:r w:rsidR="00C92628" w:rsidRPr="00250C89">
        <w:t xml:space="preserve">на официальном сайте Красноборского городского поселения Тосненского района Ленинградской области </w:t>
      </w:r>
      <w:hyperlink r:id="rId9" w:history="1">
        <w:r w:rsidR="00C92628" w:rsidRPr="00250C89">
          <w:rPr>
            <w:color w:val="0000FF"/>
            <w:u w:val="single"/>
          </w:rPr>
          <w:t>www.krbor.ru</w:t>
        </w:r>
      </w:hyperlink>
      <w:r w:rsidR="00C92628" w:rsidRPr="00250C89">
        <w:t>.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 </w:t>
      </w:r>
    </w:p>
    <w:p w:rsidR="00C92628" w:rsidRPr="00250C89" w:rsidRDefault="001F25BA" w:rsidP="001F25BA">
      <w:pPr>
        <w:widowControl/>
        <w:autoSpaceDE/>
        <w:autoSpaceDN/>
        <w:adjustRightInd/>
        <w:spacing w:line="240" w:lineRule="auto"/>
        <w:ind w:firstLine="0"/>
      </w:pPr>
      <w:r w:rsidRPr="00250C89">
        <w:t xml:space="preserve"> 11. Настоящее решение вступает в силу с момента официального опубликования и распространяет свое действия на </w:t>
      </w:r>
      <w:proofErr w:type="gramStart"/>
      <w:r w:rsidRPr="00250C89">
        <w:t>правоотношения</w:t>
      </w:r>
      <w:proofErr w:type="gramEnd"/>
      <w:r w:rsidRPr="00250C89">
        <w:t xml:space="preserve"> возникшие с 31.03.2015г.</w:t>
      </w:r>
    </w:p>
    <w:p w:rsidR="001F25BA" w:rsidRDefault="001F25BA" w:rsidP="001F25BA">
      <w:pPr>
        <w:widowControl/>
        <w:autoSpaceDE/>
        <w:autoSpaceDN/>
        <w:adjustRightInd/>
        <w:spacing w:line="240" w:lineRule="auto"/>
        <w:ind w:firstLine="0"/>
      </w:pPr>
    </w:p>
    <w:p w:rsidR="003B1EC5" w:rsidRDefault="003B1EC5" w:rsidP="001F25BA">
      <w:pPr>
        <w:widowControl/>
        <w:autoSpaceDE/>
        <w:autoSpaceDN/>
        <w:adjustRightInd/>
        <w:spacing w:line="240" w:lineRule="auto"/>
        <w:ind w:firstLine="0"/>
      </w:pPr>
    </w:p>
    <w:p w:rsidR="003B1EC5" w:rsidRPr="00250C89" w:rsidRDefault="003B1EC5" w:rsidP="001F25BA">
      <w:pPr>
        <w:widowControl/>
        <w:autoSpaceDE/>
        <w:autoSpaceDN/>
        <w:adjustRightInd/>
        <w:spacing w:line="240" w:lineRule="auto"/>
        <w:ind w:firstLine="0"/>
      </w:pPr>
    </w:p>
    <w:p w:rsidR="00C92628" w:rsidRPr="00250C89" w:rsidRDefault="00C92628" w:rsidP="001F25BA">
      <w:pPr>
        <w:widowControl/>
        <w:autoSpaceDE/>
        <w:autoSpaceDN/>
        <w:adjustRightInd/>
        <w:spacing w:line="240" w:lineRule="auto"/>
        <w:ind w:firstLine="0"/>
      </w:pPr>
    </w:p>
    <w:p w:rsidR="00B349D1" w:rsidRPr="00250C89" w:rsidRDefault="00B349D1" w:rsidP="001F25BA">
      <w:pPr>
        <w:pStyle w:val="ab"/>
        <w:rPr>
          <w:sz w:val="24"/>
          <w:szCs w:val="24"/>
        </w:rPr>
      </w:pPr>
    </w:p>
    <w:p w:rsidR="00B349D1" w:rsidRPr="00250C89" w:rsidRDefault="00B349D1" w:rsidP="001F25BA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t>Глава Красноборского городского поселения</w:t>
      </w:r>
    </w:p>
    <w:p w:rsidR="00AF2380" w:rsidRPr="00250C89" w:rsidRDefault="00B349D1" w:rsidP="001F25BA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t>Тосненского района Ленинг</w:t>
      </w:r>
      <w:r w:rsidR="00D942AF" w:rsidRPr="00250C89">
        <w:rPr>
          <w:sz w:val="24"/>
          <w:szCs w:val="24"/>
        </w:rPr>
        <w:t>радской области</w:t>
      </w:r>
      <w:r w:rsidR="00D942AF" w:rsidRPr="00250C89">
        <w:rPr>
          <w:sz w:val="24"/>
          <w:szCs w:val="24"/>
        </w:rPr>
        <w:tab/>
        <w:t xml:space="preserve">             </w:t>
      </w:r>
      <w:r w:rsidRPr="00250C89">
        <w:rPr>
          <w:sz w:val="24"/>
          <w:szCs w:val="24"/>
        </w:rPr>
        <w:t xml:space="preserve">  </w:t>
      </w:r>
      <w:r w:rsidR="00724B52" w:rsidRPr="00250C89">
        <w:rPr>
          <w:sz w:val="24"/>
          <w:szCs w:val="24"/>
        </w:rPr>
        <w:t xml:space="preserve">     </w:t>
      </w:r>
      <w:r w:rsidR="00895351" w:rsidRPr="00250C89">
        <w:rPr>
          <w:sz w:val="24"/>
          <w:szCs w:val="24"/>
        </w:rPr>
        <w:t xml:space="preserve">       </w:t>
      </w:r>
      <w:r w:rsidRPr="00250C89">
        <w:rPr>
          <w:sz w:val="24"/>
          <w:szCs w:val="24"/>
        </w:rPr>
        <w:t xml:space="preserve"> </w:t>
      </w:r>
      <w:r w:rsidR="009C31BE" w:rsidRPr="00250C89">
        <w:rPr>
          <w:sz w:val="24"/>
          <w:szCs w:val="24"/>
        </w:rPr>
        <w:t>И.В. Шишкин</w:t>
      </w:r>
    </w:p>
    <w:p w:rsidR="00CD68F2" w:rsidRPr="00250C89" w:rsidRDefault="00CD68F2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3B1EC5" w:rsidRDefault="001F25BA" w:rsidP="001F25BA">
      <w:pPr>
        <w:pStyle w:val="ab"/>
        <w:rPr>
          <w:sz w:val="20"/>
        </w:rPr>
      </w:pPr>
    </w:p>
    <w:p w:rsidR="001F25BA" w:rsidRPr="003B1EC5" w:rsidRDefault="001F25BA" w:rsidP="001F25BA">
      <w:pPr>
        <w:pStyle w:val="ab"/>
        <w:rPr>
          <w:sz w:val="20"/>
        </w:rPr>
      </w:pPr>
      <w:r w:rsidRPr="003B1EC5">
        <w:rPr>
          <w:sz w:val="20"/>
        </w:rPr>
        <w:t>Исп. Чурикова Е.А.</w:t>
      </w: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lastRenderedPageBreak/>
        <w:t xml:space="preserve">             </w:t>
      </w:r>
      <w:r w:rsidR="00AC460B">
        <w:t xml:space="preserve">                         </w:t>
      </w:r>
      <w:r w:rsidRPr="00250C89">
        <w:t>Приложение  №1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t xml:space="preserve">к решению совета депутатов 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t xml:space="preserve">Красноборского городского поселения                                                                                                                                                                                   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t xml:space="preserve">Тосненского района Ленинградской области                                                                                                         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t xml:space="preserve">            от  </w:t>
      </w:r>
      <w:r w:rsidR="00371FE5">
        <w:t>31.03.2015г.</w:t>
      </w:r>
      <w:r w:rsidRPr="00250C89">
        <w:t xml:space="preserve">      №</w:t>
      </w:r>
      <w:r w:rsidR="00371FE5">
        <w:t xml:space="preserve"> 29</w:t>
      </w:r>
      <w:r w:rsidRPr="00250C89">
        <w:t xml:space="preserve"> 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t>Приложение  № 1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t xml:space="preserve">к решению совета депутатов 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t xml:space="preserve">Красноборского городского поселения                                                                                                                                                                                   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5387" w:firstLine="0"/>
        <w:jc w:val="right"/>
      </w:pPr>
      <w:r w:rsidRPr="00250C89">
        <w:t xml:space="preserve">Тосненского района Ленинградской области                                                                                                              </w:t>
      </w:r>
    </w:p>
    <w:p w:rsidR="001F25BA" w:rsidRPr="00250C89" w:rsidRDefault="001F25BA" w:rsidP="001F25BA">
      <w:pPr>
        <w:spacing w:line="240" w:lineRule="auto"/>
        <w:ind w:firstLine="0"/>
        <w:jc w:val="right"/>
      </w:pPr>
      <w:r w:rsidRPr="00250C89">
        <w:t xml:space="preserve">                                                                                   от  25.12.2014г.    № 20</w:t>
      </w:r>
    </w:p>
    <w:p w:rsidR="001F25BA" w:rsidRPr="00250C89" w:rsidRDefault="001F25BA" w:rsidP="001F25BA">
      <w:pPr>
        <w:spacing w:line="240" w:lineRule="auto"/>
        <w:ind w:firstLine="0"/>
        <w:jc w:val="left"/>
      </w:pPr>
    </w:p>
    <w:p w:rsidR="001F25BA" w:rsidRPr="00250C89" w:rsidRDefault="001F25BA" w:rsidP="001F25BA">
      <w:pPr>
        <w:spacing w:line="240" w:lineRule="auto"/>
        <w:ind w:firstLine="0"/>
        <w:jc w:val="left"/>
      </w:pPr>
      <w:r w:rsidRPr="00250C89">
        <w:t xml:space="preserve">  </w:t>
      </w:r>
    </w:p>
    <w:p w:rsidR="001F25BA" w:rsidRPr="00250C89" w:rsidRDefault="001F25BA" w:rsidP="001F25BA">
      <w:pPr>
        <w:spacing w:line="240" w:lineRule="auto"/>
        <w:ind w:firstLine="0"/>
        <w:jc w:val="left"/>
      </w:pPr>
    </w:p>
    <w:p w:rsidR="001F25BA" w:rsidRPr="00250C89" w:rsidRDefault="001F25BA" w:rsidP="001F25BA">
      <w:pPr>
        <w:spacing w:line="240" w:lineRule="auto"/>
        <w:ind w:firstLine="0"/>
        <w:jc w:val="left"/>
      </w:pPr>
    </w:p>
    <w:p w:rsidR="001F25BA" w:rsidRPr="00250C89" w:rsidRDefault="001F25BA" w:rsidP="001F25BA">
      <w:pPr>
        <w:spacing w:line="240" w:lineRule="auto"/>
        <w:ind w:firstLine="0"/>
        <w:jc w:val="left"/>
      </w:pP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2832" w:firstLine="708"/>
      </w:pP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firstLine="0"/>
        <w:jc w:val="center"/>
        <w:rPr>
          <w:b/>
        </w:rPr>
      </w:pPr>
      <w:r w:rsidRPr="00250C89">
        <w:rPr>
          <w:b/>
        </w:rPr>
        <w:t xml:space="preserve">Источники внутреннего финансирования дефицита 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firstLine="0"/>
        <w:jc w:val="center"/>
        <w:rPr>
          <w:b/>
        </w:rPr>
      </w:pPr>
      <w:r w:rsidRPr="00250C89">
        <w:rPr>
          <w:b/>
        </w:rPr>
        <w:t xml:space="preserve"> бюджета Красноборского городского поселения Тосненского района Ленинградской области 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firstLine="0"/>
        <w:jc w:val="center"/>
        <w:rPr>
          <w:b/>
        </w:rPr>
      </w:pPr>
      <w:r w:rsidRPr="00250C89">
        <w:rPr>
          <w:b/>
        </w:rPr>
        <w:t>на 2015 год</w:t>
      </w: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2832" w:firstLine="708"/>
      </w:pP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2832" w:firstLine="708"/>
      </w:pP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2832" w:firstLine="708"/>
      </w:pP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left="2832" w:firstLine="708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1559"/>
      </w:tblGrid>
      <w:tr w:rsidR="001F25BA" w:rsidRPr="00250C89" w:rsidTr="00311A21">
        <w:trPr>
          <w:trHeight w:val="68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50C89">
              <w:rPr>
                <w:b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keepNext/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outlineLvl w:val="0"/>
            </w:pPr>
            <w:r w:rsidRPr="00250C89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keepNext/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outlineLvl w:val="0"/>
            </w:pPr>
            <w:r w:rsidRPr="00250C89">
              <w:t>Сумма</w:t>
            </w:r>
          </w:p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rPr>
                <w:b/>
              </w:rPr>
              <w:t>(тысяч рублей)</w:t>
            </w:r>
          </w:p>
        </w:tc>
      </w:tr>
      <w:tr w:rsidR="001F25BA" w:rsidRPr="00250C89" w:rsidTr="00311A2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000 01 05 00 00 13 0000 000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5485,455</w:t>
            </w:r>
          </w:p>
        </w:tc>
      </w:tr>
      <w:tr w:rsidR="001F25BA" w:rsidRPr="00250C89" w:rsidTr="00311A2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000 01 05 00 00 13 0000 500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41438,880</w:t>
            </w:r>
          </w:p>
        </w:tc>
      </w:tr>
      <w:tr w:rsidR="001F25BA" w:rsidRPr="00250C89" w:rsidTr="00311A2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000 01 05 00 00 13 0000 510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Увеличение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41438.880</w:t>
            </w:r>
          </w:p>
        </w:tc>
      </w:tr>
      <w:tr w:rsidR="001F25BA" w:rsidRPr="00250C89" w:rsidTr="00311A2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000 01 05 00 00 13 0000 600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46924,335</w:t>
            </w:r>
          </w:p>
        </w:tc>
      </w:tr>
      <w:tr w:rsidR="001F25BA" w:rsidRPr="00250C89" w:rsidTr="00311A2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000 01 05 00 00 13 0000 610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Уменьшение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25BA" w:rsidRPr="00250C89" w:rsidRDefault="001F25BA" w:rsidP="001F25B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46924,335</w:t>
            </w:r>
          </w:p>
        </w:tc>
      </w:tr>
    </w:tbl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firstLine="0"/>
        <w:jc w:val="left"/>
      </w:pPr>
    </w:p>
    <w:p w:rsidR="001F25BA" w:rsidRPr="00250C89" w:rsidRDefault="001F25BA" w:rsidP="001F25BA">
      <w:pPr>
        <w:widowControl/>
        <w:autoSpaceDE/>
        <w:autoSpaceDN/>
        <w:adjustRightInd/>
        <w:spacing w:line="240" w:lineRule="auto"/>
        <w:ind w:firstLine="0"/>
        <w:jc w:val="left"/>
      </w:pPr>
    </w:p>
    <w:p w:rsidR="001F25BA" w:rsidRPr="00250C89" w:rsidRDefault="001F25BA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4320"/>
        <w:gridCol w:w="749"/>
        <w:gridCol w:w="2299"/>
        <w:gridCol w:w="12"/>
      </w:tblGrid>
      <w:tr w:rsidR="00757789" w:rsidRPr="00757789" w:rsidTr="00AC460B">
        <w:trPr>
          <w:gridBefore w:val="2"/>
          <w:wBefore w:w="6840" w:type="dxa"/>
          <w:trHeight w:val="7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lastRenderedPageBreak/>
              <w:t xml:space="preserve"> </w:t>
            </w:r>
          </w:p>
        </w:tc>
      </w:tr>
      <w:tr w:rsidR="00757789" w:rsidRPr="00757789" w:rsidTr="00AC460B">
        <w:trPr>
          <w:gridBefore w:val="2"/>
          <w:wBefore w:w="6840" w:type="dxa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 xml:space="preserve">     </w:t>
            </w:r>
          </w:p>
        </w:tc>
      </w:tr>
      <w:tr w:rsidR="00757789" w:rsidRPr="00757789" w:rsidTr="00AC460B">
        <w:trPr>
          <w:gridBefore w:val="2"/>
          <w:wBefore w:w="6840" w:type="dxa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789" w:rsidRPr="00757789" w:rsidRDefault="00AC460B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 xml:space="preserve">                </w:t>
            </w:r>
            <w:r w:rsidR="00757789" w:rsidRPr="00757789">
              <w:t xml:space="preserve"> Приложение № 2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757789">
              <w:t>к   решению совета депутатов</w:t>
            </w:r>
          </w:p>
          <w:p w:rsidR="00AC460B" w:rsidRDefault="00757789" w:rsidP="00757789">
            <w:pPr>
              <w:widowControl/>
              <w:autoSpaceDE/>
              <w:autoSpaceDN/>
              <w:adjustRightInd/>
              <w:spacing w:line="240" w:lineRule="auto"/>
              <w:ind w:left="-994" w:firstLine="0"/>
              <w:jc w:val="right"/>
            </w:pPr>
            <w:r w:rsidRPr="00757789">
              <w:t xml:space="preserve">Красноборского  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left="-994" w:firstLine="0"/>
              <w:jc w:val="right"/>
            </w:pPr>
            <w:r w:rsidRPr="00757789">
              <w:t>городского поселения      Тосненского района         Ленинградской области</w:t>
            </w:r>
          </w:p>
          <w:p w:rsidR="00757789" w:rsidRPr="00250C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757789">
              <w:t xml:space="preserve">         </w:t>
            </w:r>
            <w:r w:rsidR="00371FE5" w:rsidRPr="00250C89">
              <w:t xml:space="preserve">от  </w:t>
            </w:r>
            <w:r w:rsidR="00371FE5">
              <w:t>31.03.2015г.</w:t>
            </w:r>
            <w:r w:rsidR="00371FE5" w:rsidRPr="00250C89">
              <w:t xml:space="preserve">  №</w:t>
            </w:r>
            <w:r w:rsidR="00371FE5">
              <w:t xml:space="preserve"> 29</w:t>
            </w:r>
          </w:p>
          <w:p w:rsidR="00757789" w:rsidRPr="00250C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757789">
              <w:t xml:space="preserve">Приложение № 3 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757789">
              <w:t>к   решению совета депутатов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757789">
              <w:t>Красноборского городского поселения    Тосненского района        Ленинградской области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о</w:t>
            </w:r>
            <w:r w:rsidRPr="00757789">
              <w:t xml:space="preserve">т 25.12.2014г.           №20  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75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57789">
              <w:rPr>
                <w:b/>
                <w:bCs/>
              </w:rPr>
              <w:t xml:space="preserve">ПРОГНОЗИРУЕМЫЕ 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57789">
              <w:rPr>
                <w:rFonts w:eastAsia="Arial Unicode MS"/>
                <w:b/>
                <w:bCs/>
              </w:rPr>
              <w:t xml:space="preserve">поступления доходов </w:t>
            </w:r>
            <w:r w:rsidRPr="00757789">
              <w:rPr>
                <w:b/>
                <w:bCs/>
              </w:rPr>
              <w:t>в бюджет Красноборского городского поселения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bCs/>
              </w:rPr>
            </w:pPr>
            <w:r w:rsidRPr="00757789">
              <w:rPr>
                <w:b/>
                <w:bCs/>
              </w:rPr>
              <w:t>Тосненского района Ленинградской области</w:t>
            </w:r>
            <w:r w:rsidRPr="00757789">
              <w:rPr>
                <w:rFonts w:eastAsia="Arial Unicode MS"/>
                <w:b/>
                <w:bCs/>
              </w:rPr>
              <w:t xml:space="preserve"> 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75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bCs/>
              </w:rPr>
            </w:pPr>
            <w:r w:rsidRPr="00757789">
              <w:rPr>
                <w:b/>
                <w:bCs/>
              </w:rPr>
              <w:t>на 2015 год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</w:rPr>
            </w:pP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t>Код бюджетной классификации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t>Источник доходов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757789">
              <w:t>Сумма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t>(тысяч рублей)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6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757789">
              <w:t>1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757789"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3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b/>
              </w:rPr>
              <w:t>1 00 00000 00 0000 000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b/>
              </w:rPr>
              <w:t>ДОХОДЫ НАЛОГОВЫЕ И НЕНАЛОГОВЫЕ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40187,600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b/>
              </w:rPr>
              <w:t xml:space="preserve">1 01 02000 01 0000 110 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757789">
              <w:rPr>
                <w:b/>
                <w:color w:val="000000"/>
              </w:rPr>
              <w:t>НАЛОГ НА ДОХОДЫ ФИЗИЧЕСКИХ ЛИЦ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6000,000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6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757789">
              <w:rPr>
                <w:b/>
              </w:rPr>
              <w:t>1 03 02000 01 0000 110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757789">
              <w:rPr>
                <w:b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1892,600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1 06 00000 00 0000 000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 xml:space="preserve">НАЛОГИ НА ИМУЩЕСТВО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D264BF" w:rsidP="00D264B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209</w:t>
            </w:r>
            <w:r w:rsidR="00757789" w:rsidRPr="00757789">
              <w:rPr>
                <w:rFonts w:eastAsia="Arial Unicode MS"/>
                <w:b/>
              </w:rPr>
              <w:t>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 xml:space="preserve">1 06 01030 13 0000 110 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500,000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1 06 04000 02 0000 110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Транспортный налог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7700,000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41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1 06 06000 00 0000 110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ЗЕМЕЛЬНЫЙ НАЛОГ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12700,000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41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1 06 06033 13 0000 110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3B1EC5" w:rsidRPr="00757789" w:rsidRDefault="003B1EC5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6100,000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41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lastRenderedPageBreak/>
              <w:t>1 06 06043 13 0000 110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6600,000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b/>
              </w:rPr>
              <w:t>1 08 00000 00 0000 000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  <w:color w:val="000000"/>
              </w:rPr>
            </w:pPr>
            <w:r w:rsidRPr="00757789">
              <w:rPr>
                <w:b/>
                <w:color w:val="000000"/>
              </w:rPr>
              <w:t xml:space="preserve">ГОСУДАРСТВЕННАЯ ПОШЛИНА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15,000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1 08 04020 01 1000 110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15,000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6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b/>
              </w:rPr>
              <w:t>1 11 00000 00 0000 000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  <w:color w:val="000000"/>
              </w:rPr>
            </w:pPr>
            <w:r w:rsidRPr="00757789"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6850,000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5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1 11 05013 13 0000 120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5900,000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20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1 11 05035 13 0000 120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500,000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20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1 11 09045 13 0000 120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Прочие поступления от использования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5,000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0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1 11 09045 13 0001 120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757789">
              <w:rPr>
                <w:snapToGrid w:val="0"/>
              </w:rPr>
              <w:t xml:space="preserve">( </w:t>
            </w:r>
            <w:proofErr w:type="gramEnd"/>
            <w:r w:rsidRPr="00757789">
              <w:rPr>
                <w:snapToGrid w:val="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445,000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0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b/>
              </w:rPr>
              <w:lastRenderedPageBreak/>
              <w:t>1 13 00000 00 0000 000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  <w:color w:val="000000"/>
              </w:rPr>
            </w:pPr>
            <w:r w:rsidRPr="00757789">
              <w:rPr>
                <w:b/>
                <w:color w:val="000000"/>
              </w:rPr>
              <w:t>ДОХОДЫ    ОТ    ОКАЗАНИЯ    ПЛАТНЫХ    УСЛУГ (РАБОТ)   И КОМПЕНСАЦИИ ЗАТРАТ ГОСУДАРСТВА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30,000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1 13 01995 13 0000 130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10,000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>1 13 02995 13 0000 130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757789">
              <w:rPr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20,000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</w:rPr>
            </w:pPr>
            <w:r w:rsidRPr="00757789">
              <w:rPr>
                <w:b/>
              </w:rPr>
              <w:t>1 14 00000 00 0000 000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b/>
                <w:color w:val="000000"/>
              </w:rPr>
            </w:pPr>
            <w:r w:rsidRPr="00757789">
              <w:rPr>
                <w:b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4500,000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1 14 02053 13 0000 410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500,000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1 14 06013 13 0000 430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napToGrid w:val="0"/>
              </w:rPr>
            </w:pPr>
            <w:r w:rsidRPr="00757789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</w:rPr>
            </w:pPr>
            <w:r w:rsidRPr="00757789">
              <w:rPr>
                <w:rFonts w:eastAsia="Arial Unicode MS"/>
              </w:rPr>
              <w:t>4000,000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hidden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vanish/>
              </w:rPr>
            </w:pPr>
            <w:r w:rsidRPr="00757789">
              <w:rPr>
                <w:vanish/>
              </w:rPr>
              <w:t>1 15 00000 00 0000 000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vanish/>
              </w:rPr>
            </w:pPr>
            <w:r w:rsidRPr="00757789">
              <w:rPr>
                <w:vanish/>
                <w:color w:val="000000"/>
              </w:rPr>
              <w:t>АДМИНИСТРАТИВНЫЕ ПЛАТЕЖИ И СБОРЫ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vanish/>
              </w:rPr>
            </w:pP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hidden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vanish/>
              </w:rPr>
            </w:pPr>
            <w:r w:rsidRPr="00757789">
              <w:rPr>
                <w:vanish/>
              </w:rPr>
              <w:t>1 15 02000 00 0000 140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Arial Unicode MS"/>
                <w:vanish/>
              </w:rPr>
            </w:pPr>
            <w:r w:rsidRPr="00757789">
              <w:rPr>
                <w:vanish/>
                <w:color w:val="000000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vanish/>
              </w:rPr>
            </w:pP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757789">
              <w:rPr>
                <w:b/>
              </w:rPr>
              <w:t>2 00 00000 00 0000 000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757789">
              <w:rPr>
                <w:b/>
              </w:rPr>
              <w:t>БЕЗВОЗМЕЗДНЫЕ ПОСТУПЛЕНИЯ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757789">
              <w:rPr>
                <w:b/>
              </w:rPr>
              <w:t>1251,280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 xml:space="preserve">2 02 03015 13 0000 151  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 xml:space="preserve">             200,280</w:t>
            </w:r>
          </w:p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 xml:space="preserve">       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52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>2 02 03024 13 0000 151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757789">
              <w:t>1,000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52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>2 02 04012 13 0000 151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757789">
              <w:t>700,000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52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>2 07 05030 13 0000 180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757789">
              <w:t>Прочие безвозмездные поступления в бюджеты поселений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757789">
              <w:t>350,000</w:t>
            </w:r>
          </w:p>
        </w:tc>
      </w:tr>
      <w:tr w:rsidR="00757789" w:rsidRPr="00757789" w:rsidTr="00AC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315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b/>
              </w:rPr>
              <w:t>ВСЕГО ДОХОДОВ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789" w:rsidRPr="00757789" w:rsidRDefault="00757789" w:rsidP="007577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Arial Unicode MS"/>
                <w:b/>
              </w:rPr>
            </w:pPr>
            <w:r w:rsidRPr="00757789">
              <w:rPr>
                <w:rFonts w:eastAsia="Arial Unicode MS"/>
                <w:b/>
              </w:rPr>
              <w:t>41438,880</w:t>
            </w:r>
          </w:p>
        </w:tc>
      </w:tr>
    </w:tbl>
    <w:p w:rsidR="00757789" w:rsidRPr="00757789" w:rsidRDefault="00757789" w:rsidP="00757789">
      <w:pPr>
        <w:widowControl/>
        <w:autoSpaceDE/>
        <w:autoSpaceDN/>
        <w:adjustRightInd/>
        <w:spacing w:line="240" w:lineRule="auto"/>
        <w:ind w:firstLine="0"/>
        <w:jc w:val="left"/>
      </w:pPr>
    </w:p>
    <w:p w:rsidR="00757789" w:rsidRPr="00757789" w:rsidRDefault="00757789" w:rsidP="00757789">
      <w:pPr>
        <w:widowControl/>
        <w:autoSpaceDE/>
        <w:autoSpaceDN/>
        <w:adjustRightInd/>
        <w:spacing w:line="240" w:lineRule="auto"/>
        <w:ind w:firstLine="0"/>
        <w:jc w:val="left"/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311A21" w:rsidRPr="00250C89" w:rsidRDefault="00311A21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  <w:sectPr w:rsidR="00250C89" w:rsidRPr="00250C89">
          <w:footerReference w:type="default" r:id="rId10"/>
          <w:type w:val="continuous"/>
          <w:pgSz w:w="11900" w:h="16820"/>
          <w:pgMar w:top="1440" w:right="1220" w:bottom="720" w:left="1220" w:header="720" w:footer="720" w:gutter="0"/>
          <w:cols w:space="60"/>
          <w:noEndnote/>
        </w:sectPr>
      </w:pPr>
      <w:bookmarkStart w:id="0" w:name="_GoBack"/>
      <w:bookmarkEnd w:id="0"/>
    </w:p>
    <w:p w:rsidR="00250C89" w:rsidRPr="00250C89" w:rsidRDefault="00250C89" w:rsidP="001F25BA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lastRenderedPageBreak/>
        <w:fldChar w:fldCharType="begin"/>
      </w:r>
      <w:r w:rsidRPr="00250C89">
        <w:rPr>
          <w:sz w:val="24"/>
          <w:szCs w:val="24"/>
        </w:rPr>
        <w:instrText xml:space="preserve"> LINK Excel.Sheet.8 "F:\\ЮРИСТ ф\\РЕШЕНИЯ\\решения 2015\\31.03.15\\решение изм в бюджет\\пр. 3 межб.трансф Краснобор.гп 2015.xls" "Лист1!R1C1:R22C3" \a \f 4 \h  \* MERGEFORMAT </w:instrText>
      </w:r>
      <w:r w:rsidRPr="00250C89">
        <w:rPr>
          <w:sz w:val="24"/>
          <w:szCs w:val="24"/>
        </w:rPr>
        <w:fldChar w:fldCharType="separate"/>
      </w:r>
    </w:p>
    <w:tbl>
      <w:tblPr>
        <w:tblW w:w="13160" w:type="dxa"/>
        <w:tblInd w:w="108" w:type="dxa"/>
        <w:tblLook w:val="04A0" w:firstRow="1" w:lastRow="0" w:firstColumn="1" w:lastColumn="0" w:noHBand="0" w:noVBand="1"/>
      </w:tblPr>
      <w:tblGrid>
        <w:gridCol w:w="3020"/>
        <w:gridCol w:w="9660"/>
        <w:gridCol w:w="1049"/>
      </w:tblGrid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                     Приложение № 3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</w:t>
            </w:r>
            <w:r w:rsidR="00AC460B">
              <w:t xml:space="preserve">                     к решению с</w:t>
            </w:r>
            <w:r w:rsidRPr="00250C89">
              <w:t>овета депутатов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           Красноборского городского поселения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 Тосненского района Ленинградской области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                </w:t>
            </w:r>
            <w:r w:rsidR="00371FE5" w:rsidRPr="00250C89">
              <w:t xml:space="preserve">от  </w:t>
            </w:r>
            <w:r w:rsidR="00371FE5">
              <w:t>31.03.2015г.</w:t>
            </w:r>
            <w:r w:rsidR="00371FE5" w:rsidRPr="00250C89">
              <w:t xml:space="preserve">      №</w:t>
            </w:r>
            <w:r w:rsidR="00371FE5">
              <w:t xml:space="preserve"> 29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                     Приложение № 5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</w:t>
            </w:r>
            <w:r w:rsidR="00AC460B">
              <w:t xml:space="preserve">                     к решению с</w:t>
            </w:r>
            <w:r w:rsidRPr="00250C89">
              <w:t>овета депутатов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           Красноборского городского поселения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 Тосненского района Ленинградской области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                                                                                                                   от  25.12.2014г.         №20  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Межбюджетные трансферты,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получаемые из районного</w:t>
            </w:r>
            <w:proofErr w:type="gramStart"/>
            <w:r w:rsidRPr="00250C89">
              <w:rPr>
                <w:b/>
                <w:bCs/>
              </w:rPr>
              <w:t>.</w:t>
            </w:r>
            <w:proofErr w:type="gramEnd"/>
            <w:r w:rsidRPr="00250C89">
              <w:rPr>
                <w:b/>
                <w:bCs/>
              </w:rPr>
              <w:t xml:space="preserve"> </w:t>
            </w:r>
            <w:proofErr w:type="gramStart"/>
            <w:r w:rsidRPr="00250C89">
              <w:rPr>
                <w:b/>
                <w:bCs/>
              </w:rPr>
              <w:t>о</w:t>
            </w:r>
            <w:proofErr w:type="gramEnd"/>
            <w:r w:rsidRPr="00250C89">
              <w:rPr>
                <w:b/>
                <w:bCs/>
              </w:rPr>
              <w:t>бластного и федерального бюджетов в 2015году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</w:tr>
      <w:tr w:rsidR="00250C89" w:rsidRPr="00250C89" w:rsidTr="00250C89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Код </w:t>
            </w:r>
            <w:proofErr w:type="gramStart"/>
            <w:r w:rsidRPr="00250C89">
              <w:rPr>
                <w:b/>
                <w:bCs/>
              </w:rPr>
              <w:t>бюджетной</w:t>
            </w:r>
            <w:proofErr w:type="gramEnd"/>
            <w:r w:rsidRPr="00250C89">
              <w:rPr>
                <w:b/>
                <w:bCs/>
              </w:rPr>
              <w:t xml:space="preserve"> </w:t>
            </w:r>
          </w:p>
        </w:tc>
        <w:tc>
          <w:tcPr>
            <w:tcW w:w="9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Источники доходов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Сумма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классификации</w:t>
            </w:r>
          </w:p>
        </w:tc>
        <w:tc>
          <w:tcPr>
            <w:tcW w:w="9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(тысяч рублей)</w:t>
            </w:r>
          </w:p>
        </w:tc>
      </w:tr>
      <w:tr w:rsidR="00250C89" w:rsidRPr="00250C89" w:rsidTr="00250C89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2 00 00000 00 0000 000</w:t>
            </w:r>
          </w:p>
        </w:tc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901,280</w:t>
            </w:r>
          </w:p>
        </w:tc>
      </w:tr>
      <w:tr w:rsidR="00250C89" w:rsidRPr="00250C89" w:rsidTr="00250C89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2 02 00000 00 0000 000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901,280</w:t>
            </w:r>
          </w:p>
        </w:tc>
      </w:tr>
      <w:tr w:rsidR="00250C89" w:rsidRPr="00250C89" w:rsidTr="00250C89">
        <w:trPr>
          <w:trHeight w:val="7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2 02 03000 00 0000 151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201,280</w:t>
            </w:r>
          </w:p>
        </w:tc>
      </w:tr>
      <w:tr w:rsidR="00250C89" w:rsidRPr="00250C89" w:rsidTr="00250C89">
        <w:trPr>
          <w:trHeight w:val="7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2 02 03024 13 0000 151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1,000</w:t>
            </w:r>
          </w:p>
        </w:tc>
      </w:tr>
      <w:tr w:rsidR="00250C89" w:rsidRPr="00250C89" w:rsidTr="00250C89">
        <w:trPr>
          <w:trHeight w:val="7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lastRenderedPageBreak/>
              <w:t>2 02 03015 13 0000 151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Субвенции бюджетам поселений на осуществление первичного воинского учета на территориях</w:t>
            </w:r>
            <w:proofErr w:type="gramStart"/>
            <w:r w:rsidRPr="00250C89">
              <w:t xml:space="preserve"> .</w:t>
            </w:r>
            <w:proofErr w:type="gramEnd"/>
            <w:r w:rsidRPr="00250C89">
              <w:t xml:space="preserve">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200,280</w:t>
            </w:r>
          </w:p>
        </w:tc>
      </w:tr>
      <w:tr w:rsidR="00250C89" w:rsidRPr="00250C89" w:rsidTr="00250C89">
        <w:trPr>
          <w:trHeight w:val="11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2 02 04012 13 0000 151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700,000</w:t>
            </w:r>
          </w:p>
        </w:tc>
      </w:tr>
    </w:tbl>
    <w:p w:rsidR="00934C81" w:rsidRPr="00250C89" w:rsidRDefault="00250C89" w:rsidP="001F25BA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fldChar w:fldCharType="end"/>
      </w: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p w:rsidR="00250C89" w:rsidRPr="00250C89" w:rsidRDefault="00250C89" w:rsidP="001F25BA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lastRenderedPageBreak/>
        <w:fldChar w:fldCharType="begin"/>
      </w:r>
      <w:r w:rsidRPr="00250C89">
        <w:rPr>
          <w:sz w:val="24"/>
          <w:szCs w:val="24"/>
        </w:rPr>
        <w:instrText xml:space="preserve"> LINK Excel.Sheet.8 "F:\\ЮРИСТ ф\\РЕШЕНИЯ\\решения 2015\\31.03.15\\решение изм в бюджет\\пр. 4 вед.структура 2015..xls" "Лист1!R1C1:R135C8" \a \f 4 \h  \* MERGEFORMAT </w:instrText>
      </w:r>
      <w:r w:rsidRPr="00250C89">
        <w:rPr>
          <w:sz w:val="24"/>
          <w:szCs w:val="24"/>
        </w:rPr>
        <w:fldChar w:fldCharType="separate"/>
      </w:r>
    </w:p>
    <w:tbl>
      <w:tblPr>
        <w:tblW w:w="14727" w:type="dxa"/>
        <w:tblInd w:w="108" w:type="dxa"/>
        <w:tblLook w:val="04A0" w:firstRow="1" w:lastRow="0" w:firstColumn="1" w:lastColumn="0" w:noHBand="0" w:noVBand="1"/>
      </w:tblPr>
      <w:tblGrid>
        <w:gridCol w:w="560"/>
        <w:gridCol w:w="3322"/>
        <w:gridCol w:w="1847"/>
        <w:gridCol w:w="367"/>
        <w:gridCol w:w="562"/>
        <w:gridCol w:w="1309"/>
        <w:gridCol w:w="1497"/>
        <w:gridCol w:w="1309"/>
        <w:gridCol w:w="1560"/>
        <w:gridCol w:w="1134"/>
        <w:gridCol w:w="1260"/>
      </w:tblGrid>
      <w:tr w:rsidR="00250C89" w:rsidRPr="00250C89" w:rsidTr="00AC460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4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Приложение №4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к решению совета депутатов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Красноборского городского поселения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Тосненского района Ленинградской области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371FE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от  </w:t>
            </w:r>
            <w:r>
              <w:t>31.03.2015г.</w:t>
            </w:r>
            <w:r w:rsidRPr="00250C89">
              <w:t xml:space="preserve">      №</w:t>
            </w:r>
            <w:r>
              <w:t xml:space="preserve"> 29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4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Приложение №9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к решению совета депутатов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Красноборского городского поселения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Тосненского района Ленинградской области</w:t>
            </w:r>
          </w:p>
        </w:tc>
      </w:tr>
      <w:tr w:rsidR="00250C89" w:rsidRPr="00250C89" w:rsidTr="00AC460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от  25.12.2014       № 20</w:t>
            </w:r>
          </w:p>
        </w:tc>
      </w:tr>
      <w:tr w:rsidR="00250C89" w:rsidRPr="00250C89" w:rsidTr="00AC460B">
        <w:trPr>
          <w:trHeight w:val="276"/>
        </w:trPr>
        <w:tc>
          <w:tcPr>
            <w:tcW w:w="1472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Ведомственная структура расходов бюджета Красноборского городского поселения Тосненского района Ленинградской области на 2015 год</w:t>
            </w:r>
          </w:p>
        </w:tc>
      </w:tr>
      <w:tr w:rsidR="00250C89" w:rsidRPr="00250C89" w:rsidTr="00AC460B">
        <w:trPr>
          <w:trHeight w:val="615"/>
        </w:trPr>
        <w:tc>
          <w:tcPr>
            <w:tcW w:w="1472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5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</w:tr>
      <w:tr w:rsidR="00250C89" w:rsidRPr="00250C89" w:rsidTr="003B1EC5">
        <w:trPr>
          <w:trHeight w:val="10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№ </w:t>
            </w:r>
            <w:proofErr w:type="gramStart"/>
            <w:r w:rsidRPr="00250C89">
              <w:rPr>
                <w:b/>
                <w:bCs/>
              </w:rPr>
              <w:t>п</w:t>
            </w:r>
            <w:proofErr w:type="gramEnd"/>
            <w:r w:rsidRPr="00250C89">
              <w:rPr>
                <w:b/>
                <w:bCs/>
              </w:rPr>
              <w:t>/п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Г</w:t>
            </w:r>
            <w:r w:rsidRPr="00250C89">
              <w:rPr>
                <w:b/>
                <w:bCs/>
                <w:color w:val="000000"/>
              </w:rPr>
              <w:br/>
              <w:t>код главного распорядителя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proofErr w:type="spellStart"/>
            <w:r w:rsidRPr="00250C89">
              <w:rPr>
                <w:b/>
                <w:bCs/>
                <w:color w:val="000000"/>
              </w:rPr>
              <w:t>Рз</w:t>
            </w:r>
            <w:proofErr w:type="spellEnd"/>
            <w:r w:rsidRPr="00250C89">
              <w:rPr>
                <w:b/>
                <w:bCs/>
                <w:color w:val="000000"/>
              </w:rPr>
              <w:t xml:space="preserve">             раздел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250C89">
              <w:rPr>
                <w:b/>
                <w:bCs/>
                <w:color w:val="000000"/>
              </w:rPr>
              <w:t>ПР</w:t>
            </w:r>
            <w:proofErr w:type="gramEnd"/>
            <w:r w:rsidRPr="00250C89">
              <w:rPr>
                <w:b/>
                <w:bCs/>
                <w:color w:val="000000"/>
              </w:rPr>
              <w:t xml:space="preserve">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ЦСР                 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ВР                 вид расхода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C5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Сумма</w:t>
            </w:r>
          </w:p>
          <w:p w:rsidR="00250C89" w:rsidRPr="00250C89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t>(тысяч рублей)</w:t>
            </w:r>
          </w:p>
        </w:tc>
      </w:tr>
      <w:tr w:rsidR="00250C89" w:rsidRPr="00250C89" w:rsidTr="003B1EC5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46 924,335</w:t>
            </w:r>
          </w:p>
        </w:tc>
      </w:tr>
      <w:tr w:rsidR="00250C89" w:rsidRPr="00250C89" w:rsidTr="003B1EC5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</w:rPr>
            </w:pPr>
            <w:r w:rsidRPr="00250C89">
              <w:rPr>
                <w:b/>
                <w:bCs/>
                <w:i/>
                <w:iCs/>
                <w:color w:val="00000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41 127,725</w:t>
            </w:r>
          </w:p>
        </w:tc>
      </w:tr>
      <w:tr w:rsidR="00250C89" w:rsidRPr="00250C89" w:rsidTr="003B1EC5">
        <w:trPr>
          <w:trHeight w:val="6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</w:t>
            </w:r>
          </w:p>
        </w:tc>
        <w:tc>
          <w:tcPr>
            <w:tcW w:w="5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</w:rPr>
            </w:pPr>
            <w:r w:rsidRPr="00250C89">
              <w:rPr>
                <w:b/>
                <w:bCs/>
                <w:i/>
                <w:iCs/>
                <w:color w:val="00000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15 905,605</w:t>
            </w:r>
          </w:p>
        </w:tc>
      </w:tr>
      <w:tr w:rsidR="00250C89" w:rsidRPr="00250C89" w:rsidTr="003B1EC5">
        <w:trPr>
          <w:trHeight w:val="417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400,000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250C89">
              <w:rPr>
                <w:b/>
                <w:bCs/>
              </w:rPr>
              <w:t>функций органов государственной власти субъекта Российской Федерации</w:t>
            </w:r>
            <w:proofErr w:type="gramEnd"/>
            <w:r w:rsidRPr="00250C89">
              <w:rPr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400,000</w:t>
            </w:r>
          </w:p>
        </w:tc>
      </w:tr>
      <w:tr w:rsidR="00250C89" w:rsidRPr="00250C89" w:rsidTr="003B1EC5">
        <w:trPr>
          <w:trHeight w:val="19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Обеспечение функций органов местного самоуправления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 в рамках непрограммных расходов на 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9100004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400,000</w:t>
            </w:r>
          </w:p>
        </w:tc>
      </w:tr>
      <w:tr w:rsidR="00250C89" w:rsidRPr="00250C89" w:rsidTr="003B1EC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9100004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400,000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10 296,890</w:t>
            </w:r>
          </w:p>
        </w:tc>
      </w:tr>
      <w:tr w:rsidR="00250C89" w:rsidRPr="00250C89" w:rsidTr="003B1EC5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50C89">
              <w:rPr>
                <w:b/>
                <w:bCs/>
                <w:color w:val="000000"/>
              </w:rPr>
              <w:t>функций органов государственной власти субъекта Российской Федерации</w:t>
            </w:r>
            <w:proofErr w:type="gramEnd"/>
            <w:r w:rsidRPr="00250C89">
              <w:rPr>
                <w:b/>
                <w:bCs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10 296,890</w:t>
            </w:r>
          </w:p>
        </w:tc>
      </w:tr>
      <w:tr w:rsidR="00250C89" w:rsidRPr="00250C89" w:rsidTr="003B1EC5">
        <w:trPr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Обеспечение функций органов местного самоуправления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 в рамках </w:t>
            </w:r>
            <w:r w:rsidRPr="00250C89">
              <w:lastRenderedPageBreak/>
              <w:t>непрограммных расходов на 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8 794,030</w:t>
            </w:r>
          </w:p>
        </w:tc>
      </w:tr>
      <w:tr w:rsidR="00250C89" w:rsidRPr="00250C89" w:rsidTr="003B1EC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5 845,715</w:t>
            </w:r>
          </w:p>
        </w:tc>
      </w:tr>
      <w:tr w:rsidR="00250C89" w:rsidRPr="00250C89" w:rsidTr="003B1EC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2 918,315</w:t>
            </w:r>
          </w:p>
        </w:tc>
      </w:tr>
      <w:tr w:rsidR="00250C89" w:rsidRPr="00250C89" w:rsidTr="003B1EC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Уплата прочих налогов сборов и иных платежей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30,000</w:t>
            </w:r>
          </w:p>
        </w:tc>
      </w:tr>
      <w:tr w:rsidR="00250C89" w:rsidRPr="00250C89" w:rsidTr="003B1EC5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rPr>
                <w:color w:val="000000"/>
              </w:rPr>
              <w:t>функций органов государственной власти субъекта Российской Федерации</w:t>
            </w:r>
            <w:proofErr w:type="gramEnd"/>
            <w:r w:rsidRPr="00250C89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966,460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966,460</w:t>
            </w:r>
          </w:p>
        </w:tc>
      </w:tr>
      <w:tr w:rsidR="00250C89" w:rsidRPr="00250C89" w:rsidTr="003B1EC5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Субсидия на решение вопросов местного значения межмуниципального характера в сфере архивного дел</w:t>
            </w:r>
            <w:proofErr w:type="gramStart"/>
            <w:r w:rsidRPr="00250C89">
              <w:t>а(</w:t>
            </w:r>
            <w:proofErr w:type="gramEnd"/>
            <w:r w:rsidRPr="00250C89">
              <w:t>местный бюджет) в рамках непрограммных расходов на  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9105065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69,800</w:t>
            </w:r>
          </w:p>
        </w:tc>
      </w:tr>
      <w:tr w:rsidR="00250C89" w:rsidRPr="00250C89" w:rsidTr="003B1EC5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Субсидии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9105065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69,800</w:t>
            </w:r>
          </w:p>
        </w:tc>
      </w:tr>
      <w:tr w:rsidR="00250C89" w:rsidRPr="00250C89" w:rsidTr="003B1EC5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Иные межбюджетные трансферты бюджету района из бюджетов поселений на осуществления отдельных полномочий по исполнению бюджета (местный бюджет)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297,000</w:t>
            </w:r>
          </w:p>
        </w:tc>
      </w:tr>
      <w:tr w:rsidR="00250C89" w:rsidRPr="00250C89" w:rsidTr="003B1EC5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Иные </w:t>
            </w:r>
            <w:r w:rsidR="00AC460B" w:rsidRPr="00250C89">
              <w:t>межбюджетные</w:t>
            </w:r>
            <w:r w:rsidRPr="00250C89">
              <w:t xml:space="preserve"> трансферты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297,000</w:t>
            </w:r>
          </w:p>
        </w:tc>
      </w:tr>
      <w:tr w:rsidR="00250C89" w:rsidRPr="00250C89" w:rsidTr="003B1EC5">
        <w:trPr>
          <w:trHeight w:val="99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Иные межбюджетные трансферты бюджету района из бюджетов поселений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(местный бюджет)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169,600</w:t>
            </w:r>
          </w:p>
        </w:tc>
      </w:tr>
      <w:tr w:rsidR="00250C89" w:rsidRPr="00250C89" w:rsidTr="003B1EC5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Иные </w:t>
            </w:r>
            <w:r w:rsidR="00AC460B" w:rsidRPr="00250C89">
              <w:t>межбюджетные</w:t>
            </w:r>
            <w:r w:rsidRPr="00250C89">
              <w:t xml:space="preserve"> трансферты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169,600</w:t>
            </w:r>
          </w:p>
        </w:tc>
      </w:tr>
      <w:tr w:rsidR="00250C89" w:rsidRPr="00250C89" w:rsidTr="003B1EC5">
        <w:trPr>
          <w:trHeight w:val="19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Обеспечение выполнения органами местного самоуправления муниципальных образования отдельных государственных полномочий Ленинградской области в сфере административных правоотношений (областной бюджет) 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 xml:space="preserve">функций органов государственной власти субъекта </w:t>
            </w:r>
            <w:r w:rsidRPr="00250C89">
              <w:lastRenderedPageBreak/>
              <w:t>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9107134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0,000</w:t>
            </w:r>
          </w:p>
        </w:tc>
      </w:tr>
      <w:tr w:rsidR="00250C89" w:rsidRPr="00250C89" w:rsidTr="003B1EC5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9107134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0,000</w:t>
            </w:r>
          </w:p>
        </w:tc>
      </w:tr>
      <w:tr w:rsidR="00250C89" w:rsidRPr="00250C89" w:rsidTr="003B1EC5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157,205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50C89">
              <w:rPr>
                <w:b/>
                <w:bCs/>
                <w:color w:val="000000"/>
              </w:rPr>
              <w:t>функций органов государственной власти субъекта Российской Федерации</w:t>
            </w:r>
            <w:proofErr w:type="gramEnd"/>
            <w:r w:rsidRPr="00250C89">
              <w:rPr>
                <w:b/>
                <w:bCs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157,205</w:t>
            </w:r>
          </w:p>
        </w:tc>
      </w:tr>
      <w:tr w:rsidR="00250C89" w:rsidRPr="00250C89" w:rsidTr="003B1EC5">
        <w:trPr>
          <w:trHeight w:val="16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Иные межбюджетные трансферты бюджету района из бюджетов поселений на осуществление полномочий по внешнему муниципальному финансовому контролю  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157,205</w:t>
            </w:r>
          </w:p>
        </w:tc>
      </w:tr>
      <w:tr w:rsidR="00250C89" w:rsidRPr="00250C89" w:rsidTr="003B1EC5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Иные </w:t>
            </w:r>
            <w:r w:rsidR="00AC460B" w:rsidRPr="00250C89">
              <w:t>межбюджетные</w:t>
            </w:r>
            <w:r w:rsidRPr="00250C89">
              <w:t xml:space="preserve"> трансферты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157,205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300,000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Непрограммные расходы органов 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300,000</w:t>
            </w:r>
          </w:p>
        </w:tc>
      </w:tr>
      <w:tr w:rsidR="00250C89" w:rsidRPr="00250C89" w:rsidTr="003B1EC5">
        <w:trPr>
          <w:trHeight w:val="14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 в рамках непрограммных расходов органов 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300,000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Резервные средства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300,000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4 751,510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250C89">
              <w:rPr>
                <w:b/>
                <w:bCs/>
              </w:rPr>
              <w:t>функций органов государственной власти субъекта Российской Федерации</w:t>
            </w:r>
            <w:proofErr w:type="gramEnd"/>
            <w:r w:rsidRPr="00250C89">
              <w:rPr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1,000</w:t>
            </w:r>
          </w:p>
        </w:tc>
      </w:tr>
      <w:tr w:rsidR="00250C89" w:rsidRPr="00250C89" w:rsidTr="003B1EC5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Обеспечение выполнения органами местного самоуправления муниципальных образования отдельных государственных полномочий Ленинградской области в сфере административных правоотношений (областной бюджет) 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9107134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1,000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9107134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1,000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4 750,510</w:t>
            </w:r>
          </w:p>
        </w:tc>
      </w:tr>
      <w:tr w:rsidR="00250C89" w:rsidRPr="00250C89" w:rsidTr="003B1EC5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 xml:space="preserve">Выполнение других обязательств </w:t>
            </w:r>
            <w:r w:rsidR="00AC460B" w:rsidRPr="00250C89">
              <w:rPr>
                <w:color w:val="000000"/>
              </w:rPr>
              <w:t>муниципальных</w:t>
            </w:r>
            <w:r w:rsidRPr="00250C89">
              <w:rPr>
                <w:color w:val="000000"/>
              </w:rPr>
              <w:t xml:space="preserve"> образований в рамках непрограммных расходов на реализацию государственных функций, связанных </w:t>
            </w:r>
            <w:r w:rsidRPr="00250C89">
              <w:rPr>
                <w:color w:val="000000"/>
              </w:rPr>
              <w:lastRenderedPageBreak/>
              <w:t>с общегосударственным управлением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9200003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4 750,510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9200003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746,000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Уплата прочих налогов сборов и иных платежей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9200003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4 004,510</w:t>
            </w:r>
          </w:p>
        </w:tc>
      </w:tr>
      <w:tr w:rsidR="00250C89" w:rsidRPr="00250C89" w:rsidTr="003B1EC5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2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Национальная безопасность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200,280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 xml:space="preserve">Мобилизационная  и </w:t>
            </w:r>
            <w:r w:rsidR="00AC460B" w:rsidRPr="00250C89">
              <w:rPr>
                <w:b/>
                <w:bCs/>
                <w:color w:val="000000"/>
              </w:rPr>
              <w:t>вневойсковая</w:t>
            </w:r>
            <w:r w:rsidRPr="00250C89">
              <w:rPr>
                <w:b/>
                <w:bCs/>
                <w:color w:val="000000"/>
              </w:rPr>
              <w:t xml:space="preserve"> подготовка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200,280</w:t>
            </w:r>
          </w:p>
        </w:tc>
      </w:tr>
      <w:tr w:rsidR="00250C89" w:rsidRPr="00250C89" w:rsidTr="003B1EC5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Осуществление первичного воинского учета на территориях, где отсутствуют военные комиссариаты (Федеральные средства) в рамках непрограммных расходов на мобилизацию и вневойсковую подготовку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200,280</w:t>
            </w:r>
          </w:p>
        </w:tc>
      </w:tr>
      <w:tr w:rsidR="00250C89" w:rsidRPr="00250C89" w:rsidTr="003B1EC5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200,280</w:t>
            </w:r>
          </w:p>
        </w:tc>
      </w:tr>
      <w:tr w:rsidR="00250C89" w:rsidRPr="00250C89" w:rsidTr="003B1EC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3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610,000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610,000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Муниципальная программа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610,000</w:t>
            </w:r>
          </w:p>
        </w:tc>
      </w:tr>
      <w:tr w:rsidR="00250C89" w:rsidRPr="00250C89" w:rsidTr="003B1EC5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Мероприятия в области пожарной безопасности в рамках расходов на реализацию муниципальной программы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0801162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610,000</w:t>
            </w:r>
          </w:p>
        </w:tc>
      </w:tr>
      <w:tr w:rsidR="00250C89" w:rsidRPr="00250C89" w:rsidTr="003B1EC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0801162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510,000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Уплата прочих налогов сборов и иных платежей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100,000</w:t>
            </w:r>
          </w:p>
        </w:tc>
      </w:tr>
      <w:tr w:rsidR="00250C89" w:rsidRPr="00250C89" w:rsidTr="003B1EC5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4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Национальная экономика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7 900,000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6 950,000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</w:t>
            </w:r>
            <w:proofErr w:type="spellStart"/>
            <w:r w:rsidRPr="00250C89">
              <w:rPr>
                <w:b/>
                <w:bCs/>
                <w:color w:val="000000"/>
              </w:rPr>
              <w:t>Развите</w:t>
            </w:r>
            <w:proofErr w:type="spellEnd"/>
            <w:r w:rsidRPr="00250C89">
              <w:rPr>
                <w:b/>
                <w:bCs/>
                <w:color w:val="000000"/>
              </w:rPr>
              <w:t xml:space="preserve"> автомобильных дорог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6 950,000</w:t>
            </w:r>
          </w:p>
        </w:tc>
      </w:tr>
      <w:tr w:rsidR="00250C89" w:rsidRPr="00250C89" w:rsidTr="003B1EC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>Подпрограмма "Поддержание и развитие существующей сети автомобильных дорог общего пользования местного значения"  муниципальной программы "Развитие автомобильных дорог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4 600,000</w:t>
            </w:r>
          </w:p>
        </w:tc>
      </w:tr>
      <w:tr w:rsidR="00250C89" w:rsidRPr="00250C89" w:rsidTr="003B1EC5">
        <w:trPr>
          <w:trHeight w:val="2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proofErr w:type="gramStart"/>
            <w:r w:rsidRPr="00250C89">
              <w:t xml:space="preserve">Мероприятия по капитальному ремонту и ремонту автомобильных дорог общего пользования местного значения, дворовых территорий многоквартирных домов, </w:t>
            </w:r>
            <w:r w:rsidR="00AC460B" w:rsidRPr="00250C89">
              <w:t>проездов</w:t>
            </w:r>
            <w:r w:rsidRPr="00250C89">
              <w:t xml:space="preserve"> к дворовым территориям многоквартирных домов, </w:t>
            </w:r>
            <w:r w:rsidR="00AC460B" w:rsidRPr="00250C89">
              <w:t>расположенных</w:t>
            </w:r>
            <w:r w:rsidRPr="00250C89">
              <w:t xml:space="preserve"> на территории в рамках подпрограммы "Поддержание и развитие существующей сети автомобильных дорог общего пользования местного значения"  муниципальной программы "Развит</w:t>
            </w:r>
            <w:r w:rsidR="00AC460B">
              <w:t>и</w:t>
            </w:r>
            <w:r w:rsidRPr="00250C89">
              <w:t xml:space="preserve">е автомобильных дорог Красноборского городского поселения Тосненского района Ленинградской области" </w:t>
            </w:r>
            <w:proofErr w:type="gramEnd"/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1011011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4 600,000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1011011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4 600,000</w:t>
            </w:r>
          </w:p>
        </w:tc>
      </w:tr>
      <w:tr w:rsidR="00250C89" w:rsidRPr="00250C89" w:rsidTr="003B1EC5">
        <w:trPr>
          <w:trHeight w:val="569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>Подпрограмма "Обеспечение условий для организации дорожного движения на территории" муниципальной программы "Развитие автомобильных дорог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2 350,000</w:t>
            </w:r>
          </w:p>
        </w:tc>
      </w:tr>
      <w:tr w:rsidR="00250C89" w:rsidRPr="00250C89" w:rsidTr="003B1EC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по содержанию автомобильных дорог в рамках подпрограммы "Обеспечение условий для организации дорожного движения на территории" муниципальной программы "Развитие автомобильных дорог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2 350,000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2 350,000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950,000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Непрограммные расходы органов 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950,000</w:t>
            </w:r>
          </w:p>
        </w:tc>
      </w:tr>
      <w:tr w:rsidR="00250C89" w:rsidRPr="00250C89" w:rsidTr="003B1EC5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по землеустройству и землепользованию в рамках непрограммных расходов органов 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830,000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830,000</w:t>
            </w:r>
          </w:p>
        </w:tc>
      </w:tr>
      <w:tr w:rsidR="00250C89" w:rsidRPr="00250C89" w:rsidTr="003B1EC5">
        <w:trPr>
          <w:trHeight w:val="427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в об</w:t>
            </w:r>
            <w:r w:rsidR="00AC460B">
              <w:rPr>
                <w:color w:val="000000"/>
              </w:rPr>
              <w:t xml:space="preserve">ласти национальной экономики в </w:t>
            </w:r>
            <w:r w:rsidRPr="00250C89">
              <w:rPr>
                <w:color w:val="000000"/>
              </w:rPr>
              <w:t xml:space="preserve">рамках непрограммных расходов органов </w:t>
            </w:r>
            <w:r w:rsidRPr="00250C89">
              <w:rPr>
                <w:color w:val="000000"/>
              </w:rPr>
              <w:lastRenderedPageBreak/>
              <w:t>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120,000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120,000</w:t>
            </w:r>
          </w:p>
        </w:tc>
      </w:tr>
      <w:tr w:rsidR="00250C89" w:rsidRPr="00250C89" w:rsidTr="003B1EC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5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15 204,320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715,320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Непрограммные расходы органов 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715,320</w:t>
            </w:r>
          </w:p>
        </w:tc>
      </w:tr>
      <w:tr w:rsidR="00250C89" w:rsidRPr="00250C89" w:rsidTr="003B1EC5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Мероприятие  по капитальному ремонту муниципального жилищного фонда в рамках непрограммных расходов органов 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715,320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715,320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Коммунальное  хозяйство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7749,000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"Газификация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6700,000</w:t>
            </w:r>
          </w:p>
        </w:tc>
      </w:tr>
      <w:tr w:rsidR="00250C89" w:rsidRPr="00250C89" w:rsidTr="003B1EC5">
        <w:trPr>
          <w:trHeight w:val="85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муниципальной программы "Газификация территории Красноборского городского поселения </w:t>
            </w:r>
            <w:r w:rsidRPr="00250C89">
              <w:rPr>
                <w:color w:val="000000"/>
              </w:rPr>
              <w:lastRenderedPageBreak/>
              <w:t>Тосненского района"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6700,000</w:t>
            </w:r>
          </w:p>
        </w:tc>
      </w:tr>
      <w:tr w:rsidR="00250C89" w:rsidRPr="00250C89" w:rsidTr="003B1EC5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6 700,000</w:t>
            </w:r>
          </w:p>
        </w:tc>
      </w:tr>
      <w:tr w:rsidR="00250C89" w:rsidRPr="00250C89" w:rsidTr="003B1EC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Непрограммные расходы органов 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1049,000</w:t>
            </w:r>
          </w:p>
        </w:tc>
      </w:tr>
      <w:tr w:rsidR="00250C89" w:rsidRPr="00250C89" w:rsidTr="003B1EC5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в сфере коммунального хозяйства, направленные  для обеспечения условий проживания населения, отвечающих стандартам качества в рамках непрограммных расходов органов исполнительной власти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1049,000</w:t>
            </w:r>
          </w:p>
        </w:tc>
      </w:tr>
      <w:tr w:rsidR="00250C89" w:rsidRPr="00250C89" w:rsidTr="003B1EC5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FF0000"/>
              </w:rPr>
            </w:pPr>
            <w:r w:rsidRPr="00250C89">
              <w:rPr>
                <w:color w:val="FF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1049,000</w:t>
            </w:r>
          </w:p>
        </w:tc>
      </w:tr>
      <w:tr w:rsidR="00250C89" w:rsidRPr="00250C89" w:rsidTr="003B1EC5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6 740,000</w:t>
            </w:r>
          </w:p>
        </w:tc>
      </w:tr>
      <w:tr w:rsidR="00250C89" w:rsidRPr="00250C89" w:rsidTr="003B1EC5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"Благоустройство территории 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6590,000</w:t>
            </w:r>
          </w:p>
        </w:tc>
      </w:tr>
      <w:tr w:rsidR="00250C89" w:rsidRPr="00250C89" w:rsidTr="003B1EC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по содержанию объектов благоустройства территории Красноборского городского поселения Тосненского района Ленинградской области</w:t>
            </w:r>
            <w:r w:rsidRPr="00250C89">
              <w:t xml:space="preserve"> в рамках муниципальной программы  "Благоустройство территории  Красноборского городского поселения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5 890,000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5 890,000</w:t>
            </w:r>
          </w:p>
        </w:tc>
      </w:tr>
      <w:tr w:rsidR="00250C89" w:rsidRPr="00250C89" w:rsidTr="003B1EC5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Мероприятия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</w:t>
            </w:r>
            <w:r w:rsidR="00AC460B" w:rsidRPr="00250C89">
              <w:t>образования</w:t>
            </w:r>
            <w:r w:rsidRPr="00250C89">
              <w:t xml:space="preserve"> - Красноборское городское поселение Тосненского района Ленинградской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9907202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</w:tr>
      <w:tr w:rsidR="00250C89" w:rsidRPr="00250C89" w:rsidTr="003B1EC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9907202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700,000</w:t>
            </w:r>
          </w:p>
        </w:tc>
      </w:tr>
      <w:tr w:rsidR="00250C89" w:rsidRPr="00250C89" w:rsidTr="003B1EC5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по содержанию объектов благоустройства территории Красноборского городского поселения Тосненского района Ленинградской области</w:t>
            </w:r>
            <w:r w:rsidRPr="00250C89">
              <w:t xml:space="preserve"> в рамках непрограммных расходов </w:t>
            </w:r>
            <w:r w:rsidR="00AC460B" w:rsidRPr="00250C89">
              <w:t>органов</w:t>
            </w:r>
            <w:r w:rsidRPr="00250C89">
              <w:t xml:space="preserve"> исполнительной власти муниципального образования - Красноборское городское поселение Тосненского района </w:t>
            </w:r>
            <w:r w:rsidR="00AC460B" w:rsidRPr="00250C89">
              <w:t>Ленинградской</w:t>
            </w:r>
            <w:r w:rsidRPr="00250C89">
              <w:t xml:space="preserve">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150,000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Уплата прочих налогов, сборов и иных платежей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150,000</w:t>
            </w:r>
          </w:p>
        </w:tc>
      </w:tr>
      <w:tr w:rsidR="00250C89" w:rsidRPr="00250C89" w:rsidTr="003B1EC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130,000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130,000</w:t>
            </w:r>
          </w:p>
        </w:tc>
      </w:tr>
      <w:tr w:rsidR="00250C89" w:rsidRPr="00250C89" w:rsidTr="003B1EC5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"Развитие культуры Красноборского городского поселения Тосненского района Ленинградской области 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130,000</w:t>
            </w:r>
          </w:p>
        </w:tc>
      </w:tr>
      <w:tr w:rsidR="00250C89" w:rsidRPr="00250C89" w:rsidTr="003B1EC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>Подпрограмма "Молодежь городского Красноборского городского поселения Тосненского района Ленинградской области" муниципальной программы "Развитие культуры городского (сельского)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130,000</w:t>
            </w:r>
          </w:p>
        </w:tc>
      </w:tr>
      <w:tr w:rsidR="00250C89" w:rsidRPr="00250C89" w:rsidTr="003B1EC5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Организация отдыха и оздоровления детей и подростков в рамках подпрограммы "Молодежь Красноборского городского поселения Тосненского района Ленинградской области" муниципальной программы "Развитие культуры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0711229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130,000</w:t>
            </w:r>
          </w:p>
        </w:tc>
      </w:tr>
      <w:tr w:rsidR="00250C89" w:rsidRPr="00250C89" w:rsidTr="003B1EC5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0711229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130,000</w:t>
            </w:r>
          </w:p>
        </w:tc>
      </w:tr>
      <w:tr w:rsidR="00250C89" w:rsidRPr="00250C89" w:rsidTr="003B1EC5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7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Социальная политика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97,520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Пенсионное обеспечение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20,520</w:t>
            </w:r>
          </w:p>
        </w:tc>
      </w:tr>
      <w:tr w:rsidR="00250C89" w:rsidRPr="00250C89" w:rsidTr="003B1EC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Доплаты к пенсиям муниципальных служащих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20,520</w:t>
            </w:r>
          </w:p>
        </w:tc>
      </w:tr>
      <w:tr w:rsidR="00250C89" w:rsidRPr="00250C89" w:rsidTr="003B1EC5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Пособия, компенсации меры социальной поддержки по публичным нормативным обязательствам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20,520</w:t>
            </w:r>
          </w:p>
        </w:tc>
      </w:tr>
      <w:tr w:rsidR="00250C89" w:rsidRPr="00250C89" w:rsidTr="003B1EC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77,000</w:t>
            </w:r>
          </w:p>
        </w:tc>
      </w:tr>
      <w:tr w:rsidR="00250C89" w:rsidRPr="00250C89" w:rsidTr="003B1EC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Мероприятия в области социальной политики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77,000</w:t>
            </w:r>
          </w:p>
        </w:tc>
      </w:tr>
      <w:tr w:rsidR="00250C89" w:rsidRPr="00250C89" w:rsidTr="003B1EC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7,000</w:t>
            </w:r>
          </w:p>
        </w:tc>
      </w:tr>
      <w:tr w:rsidR="00250C89" w:rsidRPr="00250C89" w:rsidTr="003B1EC5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Пособия, компенсации меры социальной поддержки по публичным нормативным обязательствам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70,000</w:t>
            </w:r>
          </w:p>
        </w:tc>
      </w:tr>
      <w:tr w:rsidR="00250C89" w:rsidRPr="00250C89" w:rsidTr="003B1EC5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8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1 080,000</w:t>
            </w:r>
          </w:p>
        </w:tc>
      </w:tr>
      <w:tr w:rsidR="00250C89" w:rsidRPr="00250C89" w:rsidTr="003B1EC5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500,000</w:t>
            </w:r>
          </w:p>
        </w:tc>
      </w:tr>
      <w:tr w:rsidR="00250C89" w:rsidRPr="00250C89" w:rsidTr="003B1EC5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 xml:space="preserve">Муниципальная программа "Развитие физической культуры и   спорта на территории Красноборского городского поселения Тосненского района Ленинградской области </w:t>
            </w:r>
            <w:r w:rsidRPr="00250C89">
              <w:rPr>
                <w:b/>
                <w:bCs/>
              </w:rPr>
              <w:t>на 2014 - 2018 годы</w:t>
            </w:r>
            <w:r w:rsidRPr="00250C89">
              <w:rPr>
                <w:b/>
                <w:bCs/>
                <w:color w:val="000000"/>
              </w:rPr>
              <w:t xml:space="preserve">" 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500,000</w:t>
            </w:r>
          </w:p>
        </w:tc>
      </w:tr>
      <w:tr w:rsidR="00250C89" w:rsidRPr="00250C89" w:rsidTr="003B1EC5">
        <w:trPr>
          <w:trHeight w:val="14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250C89">
              <w:rPr>
                <w:i/>
                <w:iCs/>
                <w:color w:val="000000"/>
              </w:rPr>
              <w:t>в</w:t>
            </w:r>
            <w:proofErr w:type="gramEnd"/>
            <w:r w:rsidRPr="00250C89">
              <w:rPr>
                <w:i/>
                <w:iCs/>
                <w:color w:val="000000"/>
              </w:rPr>
              <w:t xml:space="preserve">   </w:t>
            </w:r>
            <w:proofErr w:type="gramStart"/>
            <w:r w:rsidRPr="00250C89">
              <w:rPr>
                <w:i/>
                <w:iCs/>
                <w:color w:val="000000"/>
              </w:rPr>
              <w:t>Красноборском</w:t>
            </w:r>
            <w:proofErr w:type="gramEnd"/>
            <w:r w:rsidRPr="00250C89">
              <w:rPr>
                <w:i/>
                <w:iCs/>
                <w:color w:val="000000"/>
              </w:rPr>
              <w:t xml:space="preserve"> городском поселении  Тосненского района Ленинградской области" муниципальной программы "Развитие физической культуры и спорта на территории Красноборского городского поселения Тосненского района Ленинградской области"  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500,000</w:t>
            </w:r>
          </w:p>
        </w:tc>
      </w:tr>
      <w:tr w:rsidR="00250C89" w:rsidRPr="00250C89" w:rsidTr="003B1EC5">
        <w:trPr>
          <w:trHeight w:val="99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 xml:space="preserve">Мероприятия по организации и проведению физкультурных спортивно-массовых  мероприятий в рамках подпрограммы "Развитие физической культуры и массового спорта </w:t>
            </w:r>
            <w:proofErr w:type="gramStart"/>
            <w:r w:rsidRPr="00250C89">
              <w:rPr>
                <w:color w:val="000000"/>
              </w:rPr>
              <w:t>в</w:t>
            </w:r>
            <w:proofErr w:type="gramEnd"/>
            <w:r w:rsidRPr="00250C89">
              <w:rPr>
                <w:color w:val="000000"/>
              </w:rPr>
              <w:t xml:space="preserve"> </w:t>
            </w:r>
            <w:proofErr w:type="gramStart"/>
            <w:r w:rsidRPr="00250C89">
              <w:rPr>
                <w:color w:val="000000"/>
              </w:rPr>
              <w:t>Красноборском</w:t>
            </w:r>
            <w:proofErr w:type="gramEnd"/>
            <w:r w:rsidRPr="00250C89">
              <w:rPr>
                <w:color w:val="000000"/>
              </w:rPr>
              <w:t xml:space="preserve"> городском поселении Тосненского района Ленинградской области" муниципальной программы "Развитие физической культуры и спорта на территории Красноборского городского поселения Тосненского района Ленинградской области на </w:t>
            </w:r>
            <w:r w:rsidRPr="00250C89">
              <w:t>2014 - 2018 годы</w:t>
            </w:r>
            <w:r w:rsidRPr="00250C89">
              <w:rPr>
                <w:color w:val="000000"/>
              </w:rPr>
              <w:t xml:space="preserve">" 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500,000</w:t>
            </w:r>
          </w:p>
        </w:tc>
      </w:tr>
      <w:tr w:rsidR="00250C89" w:rsidRPr="00250C89" w:rsidTr="003B1EC5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499,000</w:t>
            </w:r>
          </w:p>
        </w:tc>
      </w:tr>
      <w:tr w:rsidR="00250C89" w:rsidRPr="00250C89" w:rsidTr="003B1EC5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1,000</w:t>
            </w:r>
          </w:p>
        </w:tc>
      </w:tr>
      <w:tr w:rsidR="00250C89" w:rsidRPr="00250C89" w:rsidTr="003B1EC5">
        <w:trPr>
          <w:trHeight w:val="207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proofErr w:type="gramStart"/>
            <w:r w:rsidRPr="00250C89">
              <w:t xml:space="preserve">Проектирование, строительство и реконструкция объектов физической культуры и спорта в рамках  подпрограммы "Развитие физической культуры и массового спорта в Красноборском городском поселении Тосненского района Ленинградской области" в рамках расходов на реализацию муниципальной программы "Развитие физической культуры  и спорта на территории Красноборского городского поселения Тосненского района Ленинградской области на 2014 - 2018 годы"   </w:t>
            </w:r>
            <w:proofErr w:type="gramEnd"/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0430464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580,000</w:t>
            </w:r>
          </w:p>
        </w:tc>
      </w:tr>
      <w:tr w:rsidR="00250C89" w:rsidRPr="00250C89" w:rsidTr="003B1EC5">
        <w:trPr>
          <w:trHeight w:val="4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AC460B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Бюджетные</w:t>
            </w:r>
            <w:r w:rsidR="00250C89" w:rsidRPr="00250C89">
              <w:rPr>
                <w:color w:val="000000"/>
              </w:rPr>
              <w:t xml:space="preserve"> </w:t>
            </w:r>
            <w:r w:rsidRPr="00250C89">
              <w:rPr>
                <w:color w:val="000000"/>
              </w:rPr>
              <w:t>инвестиции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0430464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580,000</w:t>
            </w:r>
          </w:p>
        </w:tc>
      </w:tr>
      <w:tr w:rsidR="00250C89" w:rsidRPr="00250C89" w:rsidTr="003B1EC5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МКУК "</w:t>
            </w:r>
            <w:proofErr w:type="spellStart"/>
            <w:r w:rsidRPr="00250C89">
              <w:rPr>
                <w:b/>
                <w:bCs/>
              </w:rPr>
              <w:t>Краснобо</w:t>
            </w:r>
            <w:r w:rsidR="00AC460B">
              <w:rPr>
                <w:b/>
                <w:bCs/>
              </w:rPr>
              <w:t>р</w:t>
            </w:r>
            <w:r w:rsidRPr="00250C89">
              <w:rPr>
                <w:b/>
                <w:bCs/>
              </w:rPr>
              <w:t>ский</w:t>
            </w:r>
            <w:proofErr w:type="spellEnd"/>
            <w:r w:rsidRPr="00250C89">
              <w:rPr>
                <w:b/>
                <w:bCs/>
              </w:rPr>
              <w:t xml:space="preserve"> центр досуга и народного творчества"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5 796,610</w:t>
            </w:r>
          </w:p>
        </w:tc>
      </w:tr>
      <w:tr w:rsidR="00250C89" w:rsidRPr="00250C89" w:rsidTr="003B1EC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4 196,610</w:t>
            </w:r>
          </w:p>
        </w:tc>
      </w:tr>
      <w:tr w:rsidR="00250C89" w:rsidRPr="00250C89" w:rsidTr="003B1EC5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"Развитие культуры Красноборского городского поселения Тосненского района Ленинградской области 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4196,610</w:t>
            </w:r>
          </w:p>
        </w:tc>
      </w:tr>
      <w:tr w:rsidR="00250C89" w:rsidRPr="00250C89" w:rsidTr="003B1EC5">
        <w:trPr>
          <w:trHeight w:val="14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>Подпрограмма «Обеспечение жителей Красноборского городского поселения Тосненского района Ленинградской области услугами в сфере культуры и досуга» муниципальной программы "Развитие культуры Красноборского  городского 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4 196,610</w:t>
            </w:r>
          </w:p>
        </w:tc>
      </w:tr>
      <w:tr w:rsidR="00250C89" w:rsidRPr="00250C89" w:rsidTr="003B1EC5">
        <w:trPr>
          <w:trHeight w:val="16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 xml:space="preserve">Расходы на обеспечение деятельности муниципальных казенных учреждений в рамках подпрограммы «Обеспечение жителей Красноборского городского поселения Тосненского района Ленинградской области услугами в сфере культуры и досуга» </w:t>
            </w:r>
            <w:r w:rsidRPr="00250C89">
              <w:rPr>
                <w:color w:val="000000"/>
              </w:rPr>
              <w:lastRenderedPageBreak/>
              <w:t>муниципальной программы "Развитие культуры Красноборского городского поселения Тосненского района Ленинградской области"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0720016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4 196,610</w:t>
            </w:r>
          </w:p>
        </w:tc>
      </w:tr>
      <w:tr w:rsidR="00250C89" w:rsidRPr="00250C89" w:rsidTr="003B1EC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0720016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3 961,210</w:t>
            </w:r>
          </w:p>
        </w:tc>
      </w:tr>
      <w:tr w:rsidR="00250C89" w:rsidRPr="00250C89" w:rsidTr="003B1EC5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0720016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235,400</w:t>
            </w:r>
          </w:p>
        </w:tc>
      </w:tr>
      <w:tr w:rsidR="00250C89" w:rsidRPr="00250C89" w:rsidTr="003B1EC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1 600,000</w:t>
            </w:r>
          </w:p>
        </w:tc>
      </w:tr>
      <w:tr w:rsidR="00250C89" w:rsidRPr="00250C89" w:rsidTr="003B1EC5">
        <w:trPr>
          <w:trHeight w:val="427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Муниципальная программа "Развитие культуры Красноборского городского  поселения Тосненского района Ленинградской области" 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1 600,000</w:t>
            </w:r>
          </w:p>
        </w:tc>
      </w:tr>
      <w:tr w:rsidR="00250C89" w:rsidRPr="00250C89" w:rsidTr="003B1EC5">
        <w:trPr>
          <w:trHeight w:val="13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i/>
                <w:iCs/>
              </w:rPr>
            </w:pPr>
            <w:r w:rsidRPr="00250C89">
              <w:rPr>
                <w:i/>
                <w:iCs/>
              </w:rPr>
              <w:t xml:space="preserve">Подпрограмма «Обеспечение условий реализации программы Красноборского городского  поселения Тосненского района </w:t>
            </w:r>
            <w:r w:rsidR="00AC460B" w:rsidRPr="00250C89">
              <w:rPr>
                <w:i/>
                <w:iCs/>
              </w:rPr>
              <w:t>Ленинградской</w:t>
            </w:r>
            <w:r w:rsidRPr="00250C89">
              <w:rPr>
                <w:i/>
                <w:iCs/>
              </w:rPr>
              <w:t xml:space="preserve"> области» муниципальной программы "Развитие культуры Красноборского городского  поселения Тосненского района Ленинградской области" 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1 600,000</w:t>
            </w:r>
          </w:p>
        </w:tc>
      </w:tr>
      <w:tr w:rsidR="00250C89" w:rsidRPr="00250C89" w:rsidTr="003B1EC5">
        <w:trPr>
          <w:trHeight w:val="16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 xml:space="preserve">Организация и проведение мероприятий в сфере культуры в рамках подпрограммы «Обеспечение условий реализации программы Красноборского городского поселения Тосненского района </w:t>
            </w:r>
            <w:r w:rsidR="00AC460B" w:rsidRPr="00250C89">
              <w:t>Ленинградской</w:t>
            </w:r>
            <w:r w:rsidRPr="00250C89">
              <w:t xml:space="preserve"> области» муниципальной программы "Развитие культуры Красноборского городского  поселения Тосненского района Ленинградской области" 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600,000</w:t>
            </w:r>
          </w:p>
        </w:tc>
      </w:tr>
      <w:tr w:rsidR="00250C89" w:rsidRPr="00250C89" w:rsidTr="003B1EC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600,000</w:t>
            </w:r>
          </w:p>
        </w:tc>
      </w:tr>
      <w:tr w:rsidR="00250C89" w:rsidRPr="00250C89" w:rsidTr="003B1EC5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AC460B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Строительство, реконструкция</w:t>
            </w:r>
            <w:r w:rsidR="00250C89" w:rsidRPr="00250C89">
              <w:rPr>
                <w:color w:val="000000"/>
              </w:rPr>
              <w:t xml:space="preserve"> объектов культуры Красноборского городского поселения Тосненского района </w:t>
            </w:r>
            <w:r w:rsidRPr="00250C89">
              <w:rPr>
                <w:color w:val="000000"/>
              </w:rPr>
              <w:t>Ленинградской</w:t>
            </w:r>
            <w:r w:rsidR="00250C89" w:rsidRPr="00250C89">
              <w:rPr>
                <w:color w:val="000000"/>
              </w:rPr>
              <w:t xml:space="preserve"> области  в рамках подпрограммы «Обеспечение условий реализации программы Красноборского городского  поселения Тосненского района </w:t>
            </w:r>
            <w:r w:rsidRPr="00250C89">
              <w:rPr>
                <w:color w:val="000000"/>
              </w:rPr>
              <w:t>Ленинградской</w:t>
            </w:r>
            <w:r w:rsidR="00250C89" w:rsidRPr="00250C89">
              <w:rPr>
                <w:color w:val="000000"/>
              </w:rPr>
              <w:t xml:space="preserve"> области» муниципальной программы "Развитие культуры</w:t>
            </w:r>
            <w:r>
              <w:rPr>
                <w:color w:val="000000"/>
              </w:rPr>
              <w:t xml:space="preserve"> </w:t>
            </w:r>
            <w:r w:rsidR="00250C89" w:rsidRPr="00250C89">
              <w:rPr>
                <w:color w:val="000000"/>
              </w:rPr>
              <w:t xml:space="preserve">Красноборского  городского поселения Тосненского района Ленинградской области" 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0730435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1 000,000</w:t>
            </w:r>
          </w:p>
        </w:tc>
      </w:tr>
      <w:tr w:rsidR="00250C89" w:rsidRPr="00250C89" w:rsidTr="003B1EC5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250C89">
              <w:rPr>
                <w:color w:val="000000"/>
              </w:rPr>
              <w:t>Бюдж</w:t>
            </w:r>
            <w:r w:rsidR="00AC460B">
              <w:rPr>
                <w:color w:val="000000"/>
              </w:rPr>
              <w:t>ет</w:t>
            </w:r>
            <w:r w:rsidRPr="00250C89">
              <w:rPr>
                <w:color w:val="000000"/>
              </w:rPr>
              <w:t>ные инвестиции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0730435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1 000,000</w:t>
            </w:r>
          </w:p>
        </w:tc>
      </w:tr>
    </w:tbl>
    <w:p w:rsidR="00250C89" w:rsidRPr="00250C89" w:rsidRDefault="00250C89" w:rsidP="001F25BA">
      <w:pPr>
        <w:pStyle w:val="ab"/>
        <w:rPr>
          <w:sz w:val="24"/>
          <w:szCs w:val="24"/>
        </w:rPr>
      </w:pPr>
      <w:r w:rsidRPr="00250C89">
        <w:rPr>
          <w:sz w:val="24"/>
          <w:szCs w:val="24"/>
        </w:rPr>
        <w:fldChar w:fldCharType="end"/>
      </w:r>
    </w:p>
    <w:p w:rsidR="00250C89" w:rsidRPr="00250C89" w:rsidRDefault="00250C89" w:rsidP="001F25BA">
      <w:pPr>
        <w:pStyle w:val="ab"/>
        <w:rPr>
          <w:sz w:val="24"/>
          <w:szCs w:val="24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40"/>
        <w:gridCol w:w="6155"/>
        <w:gridCol w:w="775"/>
        <w:gridCol w:w="343"/>
        <w:gridCol w:w="899"/>
        <w:gridCol w:w="1309"/>
        <w:gridCol w:w="1701"/>
        <w:gridCol w:w="1843"/>
      </w:tblGrid>
      <w:tr w:rsidR="00250C89" w:rsidRPr="00250C89" w:rsidTr="003342F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3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3B1EC5" w:rsidRDefault="003B1EC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lastRenderedPageBreak/>
              <w:t>Приложение №5</w:t>
            </w:r>
          </w:p>
        </w:tc>
      </w:tr>
      <w:tr w:rsidR="00250C89" w:rsidRPr="00250C89" w:rsidTr="003342F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к решению совета депутатов</w:t>
            </w:r>
          </w:p>
        </w:tc>
      </w:tr>
      <w:tr w:rsidR="00250C89" w:rsidRPr="00250C89" w:rsidTr="003342F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Красноборского городского поселения</w:t>
            </w:r>
          </w:p>
        </w:tc>
      </w:tr>
      <w:tr w:rsidR="00250C89" w:rsidRPr="00250C89" w:rsidTr="003342FD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Тосненского района Ленинградской области</w:t>
            </w:r>
          </w:p>
        </w:tc>
      </w:tr>
      <w:tr w:rsidR="00250C89" w:rsidRPr="00250C89" w:rsidTr="003342FD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371FE5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от  </w:t>
            </w:r>
            <w:r>
              <w:t>31.03.2015г.</w:t>
            </w:r>
            <w:r w:rsidRPr="00250C89">
              <w:t xml:space="preserve">      №</w:t>
            </w:r>
            <w:r>
              <w:t xml:space="preserve"> 29</w:t>
            </w:r>
            <w:r w:rsidR="00250C89" w:rsidRPr="00250C89">
              <w:t xml:space="preserve">         </w:t>
            </w:r>
          </w:p>
        </w:tc>
      </w:tr>
      <w:tr w:rsidR="00250C89" w:rsidRPr="00250C89" w:rsidTr="003342FD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3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Приложение № 11</w:t>
            </w:r>
          </w:p>
        </w:tc>
      </w:tr>
      <w:tr w:rsidR="00250C89" w:rsidRPr="00250C89" w:rsidTr="003342FD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к решению совета депутатов</w:t>
            </w:r>
          </w:p>
        </w:tc>
      </w:tr>
      <w:tr w:rsidR="00250C89" w:rsidRPr="00250C89" w:rsidTr="003342FD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Красноборского городского поселения</w:t>
            </w:r>
          </w:p>
        </w:tc>
      </w:tr>
      <w:tr w:rsidR="00250C89" w:rsidRPr="00250C89" w:rsidTr="003342FD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Тосненского района Ленинградской области</w:t>
            </w:r>
          </w:p>
        </w:tc>
      </w:tr>
      <w:tr w:rsidR="00250C89" w:rsidRPr="00250C89" w:rsidTr="003342FD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 xml:space="preserve">от 25.12.2014                 № 20        </w:t>
            </w:r>
          </w:p>
        </w:tc>
      </w:tr>
      <w:tr w:rsidR="00250C89" w:rsidRPr="00250C89" w:rsidTr="003342FD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  <w:tc>
          <w:tcPr>
            <w:tcW w:w="6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</w:tc>
      </w:tr>
      <w:tr w:rsidR="00250C89" w:rsidRPr="00250C89" w:rsidTr="003342FD">
        <w:trPr>
          <w:trHeight w:val="276"/>
        </w:trPr>
        <w:tc>
          <w:tcPr>
            <w:tcW w:w="137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Pr="00250C89">
              <w:rPr>
                <w:b/>
                <w:bCs/>
              </w:rPr>
              <w:br/>
              <w:t>(муниципальным программам и непрограммным направлениям деятельности),</w:t>
            </w:r>
            <w:r w:rsidRPr="00250C89">
              <w:rPr>
                <w:b/>
                <w:bCs/>
              </w:rPr>
              <w:br/>
              <w:t>группам и подгруппам видов расходов классификации расходов бюджета,   а также по разделам и подразделам классификации расходов бюджета  на 2015 год</w:t>
            </w:r>
          </w:p>
        </w:tc>
      </w:tr>
      <w:tr w:rsidR="00250C89" w:rsidRPr="00250C89" w:rsidTr="003342FD">
        <w:trPr>
          <w:trHeight w:val="930"/>
        </w:trPr>
        <w:tc>
          <w:tcPr>
            <w:tcW w:w="137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250C89" w:rsidRPr="00250C89" w:rsidTr="003342FD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(тысяч рублей)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№ </w:t>
            </w:r>
            <w:proofErr w:type="gramStart"/>
            <w:r w:rsidRPr="00250C89">
              <w:rPr>
                <w:b/>
                <w:bCs/>
              </w:rPr>
              <w:t>п</w:t>
            </w:r>
            <w:proofErr w:type="gramEnd"/>
            <w:r w:rsidRPr="00250C89">
              <w:rPr>
                <w:b/>
                <w:bCs/>
              </w:rPr>
              <w:t>/п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ЦСР                 целевая статья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250C89">
              <w:rPr>
                <w:b/>
                <w:bCs/>
                <w:color w:val="000000"/>
              </w:rPr>
              <w:t>ПР</w:t>
            </w:r>
            <w:proofErr w:type="gramEnd"/>
            <w:r w:rsidRPr="00250C89">
              <w:rPr>
                <w:b/>
                <w:bCs/>
                <w:color w:val="000000"/>
              </w:rPr>
              <w:t xml:space="preserve">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ВР                 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Сумма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46924,335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Итого программные расходы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27156,610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Муниципальная программа "Развитие физической культуры и   спорта на территории Красноборского городского поселения Тосненского района Ленинградской области на 2014 - 2018 годы"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0400000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1080,000</w:t>
            </w:r>
          </w:p>
        </w:tc>
      </w:tr>
      <w:tr w:rsidR="00250C89" w:rsidRPr="00250C89" w:rsidTr="00AC460B">
        <w:trPr>
          <w:trHeight w:val="4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i/>
                <w:iCs/>
              </w:rPr>
            </w:pPr>
            <w:r w:rsidRPr="00250C89">
              <w:rPr>
                <w:i/>
                <w:iCs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250C89">
              <w:rPr>
                <w:i/>
                <w:iCs/>
              </w:rPr>
              <w:t>в</w:t>
            </w:r>
            <w:proofErr w:type="gramEnd"/>
            <w:r w:rsidRPr="00250C89">
              <w:rPr>
                <w:i/>
                <w:iCs/>
              </w:rPr>
              <w:t xml:space="preserve">  </w:t>
            </w:r>
            <w:proofErr w:type="gramStart"/>
            <w:r w:rsidRPr="00250C89">
              <w:rPr>
                <w:i/>
                <w:iCs/>
              </w:rPr>
              <w:t>Красноборском</w:t>
            </w:r>
            <w:proofErr w:type="gramEnd"/>
            <w:r w:rsidRPr="00250C89">
              <w:rPr>
                <w:i/>
                <w:iCs/>
              </w:rPr>
              <w:t xml:space="preserve"> городском поселении  Тосненского района Ленинградской области" в рамках расходов на реализацию муниципальной программы "Развитие физической культуры и спорта на территории Красноборского городского поселения Тосненского района Ленинградской области 2014 - </w:t>
            </w:r>
            <w:r w:rsidRPr="00250C89">
              <w:rPr>
                <w:i/>
                <w:iCs/>
              </w:rPr>
              <w:lastRenderedPageBreak/>
              <w:t xml:space="preserve">2018 годы" 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0430000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500,000</w:t>
            </w:r>
          </w:p>
        </w:tc>
      </w:tr>
      <w:tr w:rsidR="00250C89" w:rsidRPr="00250C89" w:rsidTr="003342FD">
        <w:trPr>
          <w:trHeight w:val="20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Мероприятия по организации и проведению физкультурных спортивно-массовых  мероприятий в рамках подпрограммы "Развитие физической культуры и массового спорта </w:t>
            </w:r>
            <w:proofErr w:type="gramStart"/>
            <w:r w:rsidRPr="00250C89">
              <w:t>в</w:t>
            </w:r>
            <w:proofErr w:type="gramEnd"/>
            <w:r w:rsidRPr="00250C89">
              <w:t xml:space="preserve"> </w:t>
            </w:r>
            <w:proofErr w:type="gramStart"/>
            <w:r w:rsidRPr="00250C89">
              <w:t>Красноборском</w:t>
            </w:r>
            <w:proofErr w:type="gramEnd"/>
            <w:r w:rsidRPr="00250C89">
              <w:t xml:space="preserve"> городском поселении Тосненского района Ленинградской области"    в рамках расходов на реализацию муниципальной программы "Развитие физической культуры и спорта на территории Красноборского городского поселения Тосненского района Ленинградской области на 2014 - 2018 годы"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500,000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500,000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499,000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Уплата прочих налогов сборов и иных платежей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1,000</w:t>
            </w:r>
          </w:p>
        </w:tc>
      </w:tr>
      <w:tr w:rsidR="00250C89" w:rsidRPr="00250C89" w:rsidTr="003342FD">
        <w:trPr>
          <w:trHeight w:val="19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proofErr w:type="gramStart"/>
            <w:r w:rsidRPr="00250C89">
              <w:t xml:space="preserve">Проектирование, строительство и реконструкция объектов физической культуры и спорта в рамках  подпрограммы "Развитие физической культуры и массового спорта в Красноборском городском поселении Тосненского района Ленинградской области" в рамках расходов на реализацию муниципальной программы "Развитие физической культуры  и спорта на территории Красноборского городского поселения Тосненского района Ленинградской области на 2014 - 2018 годы"   </w:t>
            </w:r>
            <w:proofErr w:type="gram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0430464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580,000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0430464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580,000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Бюджетные инвестиции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0430464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580,000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"Развитие культуры городского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5926,610</w:t>
            </w:r>
          </w:p>
        </w:tc>
      </w:tr>
      <w:tr w:rsidR="00250C89" w:rsidRPr="00250C89" w:rsidTr="00AC460B">
        <w:trPr>
          <w:trHeight w:val="4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 xml:space="preserve">Подпрограмма "Молодежь Красноборского городского поселения Тосненского района Ленинградской области" в рамках расходов на реализацию муниципальной программы "Развитие </w:t>
            </w:r>
            <w:r w:rsidRPr="00250C89">
              <w:rPr>
                <w:i/>
                <w:iCs/>
                <w:color w:val="000000"/>
              </w:rPr>
              <w:lastRenderedPageBreak/>
              <w:t>культуры  Красноборского городского поселения Тосненского района Ленинградской области 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lastRenderedPageBreak/>
              <w:t>0710000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130,000</w:t>
            </w:r>
          </w:p>
        </w:tc>
      </w:tr>
      <w:tr w:rsidR="00250C89" w:rsidRPr="00250C89" w:rsidTr="003342FD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Мероприятия по организации отдыха и оздоровления детей и подростков в рамках подпрограммы "Молодежь Красноборского городского поселения Тосненского района Ленинградской области" в рамках расходов на реализацию муниципальной программы "Развитие культуры 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130,000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130,000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130,000</w:t>
            </w:r>
          </w:p>
        </w:tc>
      </w:tr>
      <w:tr w:rsidR="00250C89" w:rsidRPr="00250C89" w:rsidTr="003342FD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>Подпрограмма «Обеспечение жителей Красноборского городского поселения Тосненского района Ленинградской области услугами в сфере культуры и досуга» в рамках расходов на реализацию муниципальной программы "Развитие культуры 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0720000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4196,610</w:t>
            </w:r>
          </w:p>
        </w:tc>
      </w:tr>
      <w:tr w:rsidR="00250C89" w:rsidRPr="00250C89" w:rsidTr="003342FD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 xml:space="preserve">Расходы на обеспечение деятельности муниципальных казенных учреждений в рамках подпрограммы «Обеспечение жителей Красноборского городского поселения Тосненского района </w:t>
            </w:r>
            <w:r w:rsidR="003B1EC5" w:rsidRPr="00250C89">
              <w:rPr>
                <w:color w:val="000000"/>
              </w:rPr>
              <w:t>Ленинградской</w:t>
            </w:r>
            <w:r w:rsidRPr="00250C89">
              <w:rPr>
                <w:color w:val="000000"/>
              </w:rPr>
              <w:t xml:space="preserve"> области  услугами в сфере культуры и досуга» в рамках расходов на реализацию муниципальной программы "Развитие культуры 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4196,610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4196,610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3961,210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235,400</w:t>
            </w:r>
          </w:p>
        </w:tc>
      </w:tr>
      <w:tr w:rsidR="00250C89" w:rsidRPr="00250C89" w:rsidTr="003342FD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i/>
                <w:iCs/>
              </w:rPr>
            </w:pPr>
            <w:r w:rsidRPr="00250C89">
              <w:rPr>
                <w:i/>
                <w:iCs/>
              </w:rPr>
              <w:t xml:space="preserve">Подпрограмма «Обеспечение условий реализации программы Красноборского городского поселения Тосненского района </w:t>
            </w:r>
            <w:r w:rsidR="00AC460B" w:rsidRPr="00250C89">
              <w:rPr>
                <w:i/>
                <w:iCs/>
              </w:rPr>
              <w:t>Ленинградской</w:t>
            </w:r>
            <w:r w:rsidRPr="00250C89">
              <w:rPr>
                <w:i/>
                <w:iCs/>
              </w:rPr>
              <w:t xml:space="preserve"> области» муниципальной программы "Развитие культуры Красноборского городского  поселения Тосненского района Ленинградской области"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0730000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1600,000</w:t>
            </w:r>
          </w:p>
        </w:tc>
      </w:tr>
      <w:tr w:rsidR="00250C89" w:rsidRPr="00250C89" w:rsidTr="003342FD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Организация и проведение мероприятий в сфере культуры в рамках подпрограммы «Обеспечение условий реализации программы Красноборского городского  поселения Тосненского района </w:t>
            </w:r>
            <w:r w:rsidR="00AC460B" w:rsidRPr="00250C89">
              <w:t>Ленинградской</w:t>
            </w:r>
            <w:r w:rsidRPr="00250C89">
              <w:t xml:space="preserve"> области» муниципальной программы "Развитие культуры</w:t>
            </w:r>
            <w:r w:rsidR="00AC460B">
              <w:t xml:space="preserve"> </w:t>
            </w:r>
            <w:r w:rsidRPr="00250C89">
              <w:t xml:space="preserve">Красноборского городского  поселения Тосненского района Ленинградской области"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0731122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600,000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0731122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600,000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0731122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600,000</w:t>
            </w:r>
          </w:p>
        </w:tc>
      </w:tr>
      <w:tr w:rsidR="00250C89" w:rsidRPr="00250C89" w:rsidTr="003342FD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AC460B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Строительство, реконструкция</w:t>
            </w:r>
            <w:r w:rsidR="00250C89" w:rsidRPr="00250C89">
              <w:rPr>
                <w:color w:val="000000"/>
              </w:rPr>
              <w:t xml:space="preserve"> объектов культуры Красноборского городского  поселения Тосненского района </w:t>
            </w:r>
            <w:r w:rsidRPr="00250C89">
              <w:rPr>
                <w:color w:val="000000"/>
              </w:rPr>
              <w:t>Ленинградской</w:t>
            </w:r>
            <w:r w:rsidR="00250C89" w:rsidRPr="00250C89">
              <w:rPr>
                <w:color w:val="000000"/>
              </w:rPr>
              <w:t xml:space="preserve"> области  в рамках подпрограммы «Обеспечение условий реализации программы Красноборского городского  поселения Тосненского района </w:t>
            </w:r>
            <w:r w:rsidRPr="00250C89">
              <w:rPr>
                <w:color w:val="000000"/>
              </w:rPr>
              <w:t>Ленинградской</w:t>
            </w:r>
            <w:r w:rsidR="00250C89" w:rsidRPr="00250C89">
              <w:rPr>
                <w:color w:val="000000"/>
              </w:rPr>
              <w:t xml:space="preserve"> области» муниципальной программы "Развитие культуры Красноборского городского  поселения Тосненского района Ленинградской области"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0730435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1000,000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0730435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1000,000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Бюджетные инвестиции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0730435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1000,000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Муниципальная программа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0800000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610,000</w:t>
            </w:r>
          </w:p>
        </w:tc>
      </w:tr>
      <w:tr w:rsidR="00250C89" w:rsidRPr="00250C89" w:rsidTr="003342FD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Мероприятия в области пожарной безопасности в рамках расходов на реализацию муниципальной программы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610,000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610,000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510,000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Уплата прочих налогов сборов и иных платежей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100,000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"Развит</w:t>
            </w:r>
            <w:r w:rsidR="00AC460B">
              <w:rPr>
                <w:b/>
                <w:bCs/>
                <w:color w:val="000000"/>
              </w:rPr>
              <w:t>и</w:t>
            </w:r>
            <w:r w:rsidRPr="00250C89">
              <w:rPr>
                <w:b/>
                <w:bCs/>
                <w:color w:val="000000"/>
              </w:rPr>
              <w:t>е автомобильных дорог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1000000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6950,000</w:t>
            </w:r>
          </w:p>
        </w:tc>
      </w:tr>
      <w:tr w:rsidR="00250C89" w:rsidRPr="00250C89" w:rsidTr="003342FD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>Подпрограмма "Поддержание и развитие существующей сети автомобильных дорог общего пользования местного значения"                 в рамках расходов на реализацию муниципальной программы "Развитие автомобильных дорог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1010000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4600,000</w:t>
            </w:r>
          </w:p>
        </w:tc>
      </w:tr>
      <w:tr w:rsidR="00250C89" w:rsidRPr="00250C89" w:rsidTr="003342FD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proofErr w:type="gramStart"/>
            <w:r w:rsidRPr="00250C89">
              <w:t xml:space="preserve"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</w:t>
            </w:r>
            <w:r w:rsidR="00AC460B" w:rsidRPr="00250C89">
              <w:t>расположенных</w:t>
            </w:r>
            <w:r w:rsidRPr="00250C89">
              <w:t xml:space="preserve"> на территории в рамках подпрограммы "Поддержание и развитие существующей сети автомобильных дорог общего пользования местного значения"  в рамках расходов на реализацию муниципальной программы "Развит</w:t>
            </w:r>
            <w:r w:rsidR="00AC460B">
              <w:t>и</w:t>
            </w:r>
            <w:r w:rsidRPr="00250C89">
              <w:t xml:space="preserve">е автомобильных дорог Красноборского городского поселения Тосненского района Ленинградской области " </w:t>
            </w:r>
            <w:proofErr w:type="gram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4600,000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4600,000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4600,000</w:t>
            </w:r>
          </w:p>
        </w:tc>
      </w:tr>
      <w:tr w:rsidR="00250C89" w:rsidRPr="00250C89" w:rsidTr="003342FD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i/>
                <w:iCs/>
                <w:color w:val="000000"/>
              </w:rPr>
            </w:pPr>
            <w:r w:rsidRPr="00250C89">
              <w:rPr>
                <w:i/>
                <w:iCs/>
                <w:color w:val="000000"/>
              </w:rPr>
              <w:t>Подпрограмма "Обеспечение условий для организации дорожного движения" в рамках расходов на реализацию  муниципальной программы "Развитие автомобильных дорог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2350,000</w:t>
            </w:r>
          </w:p>
        </w:tc>
      </w:tr>
      <w:tr w:rsidR="00250C89" w:rsidRPr="00250C89" w:rsidTr="003342FD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по содержанию автомобильных дорог в рамках подпрограммы "Обеспечение условий для организации дорожного движения на территории Красноборского городского поселения Тосненского района Ленинградской области" в рамках расходов на реализацию муниципальной программы "Развитие автомобильных дорог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2350,000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2350,000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2350,000</w:t>
            </w:r>
          </w:p>
        </w:tc>
      </w:tr>
      <w:tr w:rsidR="00250C89" w:rsidRPr="00250C89" w:rsidTr="003342FD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"Газификация территории Красноборского городского поселения Тосненского района Ленинградской области 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1100000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6700,000</w:t>
            </w:r>
          </w:p>
        </w:tc>
      </w:tr>
      <w:tr w:rsidR="00250C89" w:rsidRPr="00250C89" w:rsidTr="003342FD">
        <w:trPr>
          <w:trHeight w:val="17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расходов на реализацию муниципальной программы "Газификация территории Красноборского городского 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1100420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6700,000</w:t>
            </w:r>
          </w:p>
        </w:tc>
      </w:tr>
      <w:tr w:rsidR="00250C89" w:rsidRPr="00250C89" w:rsidTr="003342F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1100420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6700,000</w:t>
            </w:r>
          </w:p>
        </w:tc>
      </w:tr>
      <w:tr w:rsidR="00250C89" w:rsidRPr="00250C89" w:rsidTr="003342F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Бюджетные инвестиции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1100420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6700,000</w:t>
            </w:r>
          </w:p>
        </w:tc>
      </w:tr>
      <w:tr w:rsidR="00250C89" w:rsidRPr="00250C89" w:rsidTr="003342FD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Муниципальная программа "Благоустройство территории 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1200000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5890,000</w:t>
            </w:r>
          </w:p>
        </w:tc>
      </w:tr>
      <w:tr w:rsidR="00250C89" w:rsidRPr="00250C89" w:rsidTr="003342FD">
        <w:trPr>
          <w:trHeight w:val="16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по содержанию объектов благоустройства территории Красноборского городского поселения Тосненского района Ленинградской области</w:t>
            </w:r>
            <w:r w:rsidRPr="00250C89">
              <w:t xml:space="preserve"> в рамках расходов на реализацию  муниципальной программы  "Благоустройство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5890,000</w:t>
            </w:r>
          </w:p>
        </w:tc>
      </w:tr>
      <w:tr w:rsidR="00250C89" w:rsidRPr="00250C89" w:rsidTr="003342F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5890,000</w:t>
            </w:r>
          </w:p>
        </w:tc>
      </w:tr>
      <w:tr w:rsidR="00250C89" w:rsidRPr="00250C89" w:rsidTr="003342F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5890,000</w:t>
            </w:r>
          </w:p>
        </w:tc>
      </w:tr>
      <w:tr w:rsidR="00250C89" w:rsidRPr="00250C89" w:rsidTr="003342F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Итого </w:t>
            </w:r>
            <w:proofErr w:type="spellStart"/>
            <w:r w:rsidRPr="00250C89">
              <w:rPr>
                <w:b/>
                <w:bCs/>
              </w:rPr>
              <w:t>непраграммные</w:t>
            </w:r>
            <w:proofErr w:type="spellEnd"/>
            <w:r w:rsidRPr="00250C89">
              <w:rPr>
                <w:b/>
                <w:bCs/>
              </w:rPr>
              <w:t xml:space="preserve"> расходы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19767,725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250C89">
              <w:rPr>
                <w:b/>
                <w:bCs/>
              </w:rPr>
              <w:t>функций органов государственной власти субъекта Российской Федерации</w:t>
            </w:r>
            <w:proofErr w:type="gramEnd"/>
            <w:r w:rsidRPr="00250C89">
              <w:rPr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9100000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10855,095</w:t>
            </w:r>
          </w:p>
        </w:tc>
      </w:tr>
      <w:tr w:rsidR="00250C89" w:rsidRPr="00250C89" w:rsidTr="003342FD">
        <w:trPr>
          <w:trHeight w:val="14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Обеспечение функций органов местного самоуправления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 в рамках непрограммных расходов на 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 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400,000</w:t>
            </w:r>
          </w:p>
        </w:tc>
      </w:tr>
      <w:tr w:rsidR="00250C89" w:rsidRPr="00250C89" w:rsidTr="003342FD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400,000</w:t>
            </w:r>
          </w:p>
        </w:tc>
      </w:tr>
      <w:tr w:rsidR="00250C89" w:rsidRPr="00250C89" w:rsidTr="003342FD">
        <w:trPr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8794,030</w:t>
            </w:r>
          </w:p>
        </w:tc>
      </w:tr>
      <w:tr w:rsidR="00250C89" w:rsidRPr="00250C89" w:rsidTr="003342FD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5845,715</w:t>
            </w:r>
          </w:p>
        </w:tc>
      </w:tr>
      <w:tr w:rsidR="00250C89" w:rsidRPr="00250C89" w:rsidTr="003342FD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2918,315</w:t>
            </w:r>
          </w:p>
        </w:tc>
      </w:tr>
      <w:tr w:rsidR="00250C89" w:rsidRPr="00250C89" w:rsidTr="00AC460B">
        <w:trPr>
          <w:trHeight w:val="4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Уплата прочих налогов сборов и иных платежей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30,000</w:t>
            </w:r>
          </w:p>
        </w:tc>
      </w:tr>
      <w:tr w:rsidR="00250C89" w:rsidRPr="00250C89" w:rsidTr="003342FD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250C89">
              <w:t xml:space="preserve">в рамках непрограммных </w:t>
            </w:r>
            <w:proofErr w:type="spellStart"/>
            <w:r w:rsidRPr="00250C89">
              <w:t>расходв</w:t>
            </w:r>
            <w:proofErr w:type="spellEnd"/>
            <w:r w:rsidRPr="00250C89">
              <w:t xml:space="preserve">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966,460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966,460</w:t>
            </w:r>
          </w:p>
        </w:tc>
      </w:tr>
      <w:tr w:rsidR="00250C89" w:rsidRPr="00250C89" w:rsidTr="00371FE5">
        <w:trPr>
          <w:trHeight w:val="60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966,460</w:t>
            </w:r>
          </w:p>
        </w:tc>
      </w:tr>
      <w:tr w:rsidR="00250C89" w:rsidRPr="00250C89" w:rsidTr="003342FD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Субсидия на решение вопросов местного значения межмуниципального характера в сфере архивного дела (местный бюджет) в рамках непрограммных 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69,800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69,800</w:t>
            </w:r>
          </w:p>
        </w:tc>
      </w:tr>
      <w:tr w:rsidR="00250C89" w:rsidRPr="00250C89" w:rsidTr="00AC460B">
        <w:trPr>
          <w:trHeight w:val="41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Субсидии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69,800</w:t>
            </w:r>
          </w:p>
        </w:tc>
      </w:tr>
      <w:tr w:rsidR="00250C89" w:rsidRPr="00250C89" w:rsidTr="003342FD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Иные межбюджетные трансферты бюджету района из бюджетов поселений на осуществления отдельных полномочий по исполнению бюджета (местный бюджет) в рамках непрограммных\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297,000</w:t>
            </w:r>
          </w:p>
        </w:tc>
      </w:tr>
      <w:tr w:rsidR="00250C89" w:rsidRPr="00250C89" w:rsidTr="003342FD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297,000</w:t>
            </w:r>
          </w:p>
        </w:tc>
      </w:tr>
      <w:tr w:rsidR="00250C89" w:rsidRPr="00250C89" w:rsidTr="003342FD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Иные </w:t>
            </w:r>
            <w:r w:rsidR="00AC460B" w:rsidRPr="00250C89">
              <w:t>межбюджетные</w:t>
            </w:r>
            <w:r w:rsidRPr="00250C89">
              <w:t xml:space="preserve"> трансферты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297,000</w:t>
            </w:r>
          </w:p>
        </w:tc>
      </w:tr>
      <w:tr w:rsidR="00250C89" w:rsidRPr="00250C89" w:rsidTr="00AC460B">
        <w:trPr>
          <w:trHeight w:val="4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Иные межбюджетные трансферты бюджету района из бюджетов поселений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(местный бюджет)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169,600</w:t>
            </w:r>
          </w:p>
        </w:tc>
      </w:tr>
      <w:tr w:rsidR="00250C89" w:rsidRPr="00250C89" w:rsidTr="003342FD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169,600</w:t>
            </w:r>
          </w:p>
        </w:tc>
      </w:tr>
      <w:tr w:rsidR="00250C89" w:rsidRPr="00250C89" w:rsidTr="00371FE5">
        <w:trPr>
          <w:trHeight w:val="3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Иные </w:t>
            </w:r>
            <w:r w:rsidR="00AC460B" w:rsidRPr="00250C89">
              <w:t>межбюджетные</w:t>
            </w:r>
            <w:r w:rsidRPr="00250C89">
              <w:t xml:space="preserve"> трансферты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169,600</w:t>
            </w:r>
          </w:p>
        </w:tc>
      </w:tr>
      <w:tr w:rsidR="00250C89" w:rsidRPr="00250C89" w:rsidTr="003342FD">
        <w:trPr>
          <w:trHeight w:val="18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Иные межбюджетные трансферты бюджету района из бюджетов поселений на осуществление полномочий по внешнему муниципальному финансовому контролю в рамках непрограммных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157,205</w:t>
            </w:r>
          </w:p>
        </w:tc>
      </w:tr>
      <w:tr w:rsidR="00250C89" w:rsidRPr="00250C89" w:rsidTr="003342FD">
        <w:trPr>
          <w:trHeight w:val="8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157,205</w:t>
            </w:r>
          </w:p>
        </w:tc>
      </w:tr>
      <w:tr w:rsidR="00250C89" w:rsidRPr="00250C89" w:rsidTr="00AC460B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Иные </w:t>
            </w:r>
            <w:r w:rsidR="00AC460B" w:rsidRPr="00250C89">
              <w:t>межбюджетные</w:t>
            </w:r>
            <w:r w:rsidRPr="00250C89">
              <w:t xml:space="preserve"> трансферты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157,205</w:t>
            </w:r>
          </w:p>
        </w:tc>
      </w:tr>
      <w:tr w:rsidR="00250C89" w:rsidRPr="00250C89" w:rsidTr="003342FD">
        <w:trPr>
          <w:trHeight w:val="17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Обеспечение выполнения органами местного самоуправления муниципальных образования отдельных государственных полномочий Ленинградской области в сфере административных правоотношений (областной бюджет) в рамках </w:t>
            </w:r>
            <w:proofErr w:type="spellStart"/>
            <w:r w:rsidRPr="00250C89">
              <w:t>непргораммных</w:t>
            </w:r>
            <w:proofErr w:type="spellEnd"/>
            <w:r w:rsidRPr="00250C89">
              <w:t xml:space="preserve"> расходов на руководство и управление в сфере установленных </w:t>
            </w:r>
            <w:proofErr w:type="gramStart"/>
            <w:r w:rsidRPr="00250C89">
              <w:t>функций органов государственной власти субъекта Российской Федерации</w:t>
            </w:r>
            <w:proofErr w:type="gramEnd"/>
            <w:r w:rsidRPr="00250C89">
              <w:t xml:space="preserve"> и органов местного самоуправления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1,000</w:t>
            </w:r>
          </w:p>
        </w:tc>
      </w:tr>
      <w:tr w:rsidR="00250C89" w:rsidRPr="00250C89" w:rsidTr="003342FD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1,000</w:t>
            </w:r>
          </w:p>
        </w:tc>
      </w:tr>
      <w:tr w:rsidR="00250C89" w:rsidRPr="00250C89" w:rsidTr="003342FD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1,000</w:t>
            </w:r>
          </w:p>
        </w:tc>
      </w:tr>
      <w:tr w:rsidR="00250C89" w:rsidRPr="00250C89" w:rsidTr="003342FD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 xml:space="preserve">Выполнение других обязательств </w:t>
            </w:r>
            <w:r w:rsidR="00AC460B" w:rsidRPr="00250C89">
              <w:rPr>
                <w:b/>
                <w:bCs/>
                <w:color w:val="000000"/>
              </w:rPr>
              <w:t>муниципальных</w:t>
            </w:r>
            <w:r w:rsidRPr="00250C89">
              <w:rPr>
                <w:b/>
                <w:bCs/>
                <w:color w:val="000000"/>
              </w:rPr>
              <w:t xml:space="preserve"> образований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9200003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4750,510</w:t>
            </w:r>
          </w:p>
        </w:tc>
      </w:tr>
      <w:tr w:rsidR="00250C89" w:rsidRPr="00250C89" w:rsidTr="003342FD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9200003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4750,510</w:t>
            </w:r>
          </w:p>
        </w:tc>
      </w:tr>
      <w:tr w:rsidR="00250C89" w:rsidRPr="00250C89" w:rsidTr="00AC460B">
        <w:trPr>
          <w:trHeight w:val="6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9200003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746,000</w:t>
            </w:r>
          </w:p>
        </w:tc>
      </w:tr>
      <w:tr w:rsidR="00250C89" w:rsidRPr="00250C89" w:rsidTr="00AC460B">
        <w:trPr>
          <w:trHeight w:val="41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Исполнение судебных актов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9200003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4004,510</w:t>
            </w:r>
          </w:p>
        </w:tc>
      </w:tr>
      <w:tr w:rsidR="00250C89" w:rsidRPr="00250C89" w:rsidTr="003342FD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Непрограммные расходы органов исполнительной власти муниципального образования - Красноборское городское поселение Тосненского района Ленинградской области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4162,120</w:t>
            </w:r>
          </w:p>
        </w:tc>
      </w:tr>
      <w:tr w:rsidR="00250C89" w:rsidRPr="00250C89" w:rsidTr="003342FD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 в рамках  непрограммных расходов органов исполнительной власти муниципального образования - Красноборское городское поселение Тосненского района Ленинградской области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300,000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 xml:space="preserve">Резервные фонды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300,000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Резервные средства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300,000</w:t>
            </w:r>
          </w:p>
        </w:tc>
      </w:tr>
      <w:tr w:rsidR="00250C89" w:rsidRPr="00250C89" w:rsidTr="003B1EC5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(Федеральные </w:t>
            </w:r>
            <w:r w:rsidRPr="00250C89">
              <w:rPr>
                <w:b/>
                <w:bCs/>
              </w:rPr>
              <w:lastRenderedPageBreak/>
              <w:t>средства)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lastRenderedPageBreak/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200,280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200,280</w:t>
            </w:r>
          </w:p>
        </w:tc>
      </w:tr>
      <w:tr w:rsidR="00250C89" w:rsidRPr="00250C89" w:rsidTr="003342F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200,280</w:t>
            </w:r>
          </w:p>
        </w:tc>
      </w:tr>
      <w:tr w:rsidR="00250C89" w:rsidRPr="00250C89" w:rsidTr="003342FD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органов исполнительной власти муниципального образования - Красноборское городское поселение Тосненского района Ленинградской области              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9901035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830,000</w:t>
            </w:r>
          </w:p>
        </w:tc>
      </w:tr>
      <w:tr w:rsidR="00250C89" w:rsidRPr="00250C89" w:rsidTr="003342F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830,000</w:t>
            </w:r>
          </w:p>
        </w:tc>
      </w:tr>
      <w:tr w:rsidR="00250C89" w:rsidRPr="00250C89" w:rsidTr="003342F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830,000</w:t>
            </w:r>
          </w:p>
        </w:tc>
      </w:tr>
      <w:tr w:rsidR="00250C89" w:rsidRPr="00250C89" w:rsidTr="003342FD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 xml:space="preserve">Мероприятия в области национальной экономики в рамках непрограммных расходов органов исполнительной власти муниципального образования - Красноборское городское поселение Тосненского района Ленинградской области              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120,000</w:t>
            </w:r>
          </w:p>
        </w:tc>
      </w:tr>
      <w:tr w:rsidR="00250C89" w:rsidRPr="00250C89" w:rsidTr="00AC460B">
        <w:trPr>
          <w:trHeight w:val="44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120,000</w:t>
            </w:r>
          </w:p>
        </w:tc>
      </w:tr>
      <w:tr w:rsidR="00250C89" w:rsidRPr="00250C89" w:rsidTr="003342F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120,000</w:t>
            </w:r>
          </w:p>
        </w:tc>
      </w:tr>
      <w:tr w:rsidR="00250C89" w:rsidRPr="00250C89" w:rsidTr="003342FD">
        <w:trPr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Мероприятия по капитальному ремонту  муниципального жилищного фонда в рамках непрограммных расходов органов исполнительной власти муниципального образования - Красноборское городское поселение  Тосненского района Ленинградской области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9909601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715,320</w:t>
            </w:r>
          </w:p>
        </w:tc>
      </w:tr>
      <w:tr w:rsidR="00250C89" w:rsidRPr="00250C89" w:rsidTr="00AC460B">
        <w:trPr>
          <w:trHeight w:val="3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Жилищное хозяйство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9909601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715,320</w:t>
            </w:r>
          </w:p>
        </w:tc>
      </w:tr>
      <w:tr w:rsidR="00250C89" w:rsidRPr="00250C89" w:rsidTr="003342FD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9909601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715,320</w:t>
            </w:r>
          </w:p>
        </w:tc>
      </w:tr>
      <w:tr w:rsidR="00250C89" w:rsidRPr="00250C89" w:rsidTr="00371FE5">
        <w:trPr>
          <w:trHeight w:val="2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 xml:space="preserve">Мероприятия в сфере коммунального хозяйства, направленные  для обеспечения условий проживания населения, отвечающих стандартам качества в рамках непрограммных расходов органов исполнительной власти муниципального образования - Красноборское городское поселение Тосненского района </w:t>
            </w:r>
            <w:r w:rsidRPr="00250C89">
              <w:rPr>
                <w:color w:val="000000"/>
              </w:rPr>
              <w:lastRenderedPageBreak/>
              <w:t xml:space="preserve">Ленинградской области              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1049,000</w:t>
            </w:r>
          </w:p>
        </w:tc>
      </w:tr>
      <w:tr w:rsidR="00250C89" w:rsidRPr="00250C89" w:rsidTr="00AC460B">
        <w:trPr>
          <w:trHeight w:val="4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Коммунальное хозяйство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FF0000"/>
              </w:rPr>
            </w:pPr>
            <w:r w:rsidRPr="00250C89">
              <w:rPr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1049,000</w:t>
            </w:r>
          </w:p>
        </w:tc>
      </w:tr>
      <w:tr w:rsidR="00250C89" w:rsidRPr="00250C89" w:rsidTr="00AC460B">
        <w:trPr>
          <w:trHeight w:val="7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1049,000</w:t>
            </w:r>
          </w:p>
        </w:tc>
      </w:tr>
      <w:tr w:rsidR="00250C89" w:rsidRPr="00250C89" w:rsidTr="003342FD">
        <w:trPr>
          <w:trHeight w:val="14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</w:rPr>
            </w:pPr>
            <w:r w:rsidRPr="00250C89">
              <w:rPr>
                <w:color w:val="000000"/>
              </w:rPr>
              <w:t>Мероприятия по содержанию объектов благоустройства территории Красноборского городского поселения Тосненского района Ленинградской области</w:t>
            </w:r>
            <w:r w:rsidRPr="00250C89">
              <w:t xml:space="preserve"> в рамках непрограммных расходов </w:t>
            </w:r>
            <w:r w:rsidR="00AC460B" w:rsidRPr="00250C89">
              <w:t>органов</w:t>
            </w:r>
            <w:r w:rsidRPr="00250C89">
              <w:t xml:space="preserve"> исполнительной власти муниципального образования - Красноборское городское поселение Тосненского района </w:t>
            </w:r>
            <w:r w:rsidR="00AC460B" w:rsidRPr="00250C89">
              <w:t>Ленинградской</w:t>
            </w:r>
            <w:r w:rsidRPr="00250C89">
              <w:t xml:space="preserve"> области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150,000</w:t>
            </w:r>
          </w:p>
        </w:tc>
      </w:tr>
      <w:tr w:rsidR="00250C89" w:rsidRPr="00250C89" w:rsidTr="003342FD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Благоустройство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150,000</w:t>
            </w:r>
          </w:p>
        </w:tc>
      </w:tr>
      <w:tr w:rsidR="00250C89" w:rsidRPr="00250C89" w:rsidTr="003342FD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Уплата прочих налогов сборов и иных платежей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150,000</w:t>
            </w:r>
          </w:p>
        </w:tc>
      </w:tr>
      <w:tr w:rsidR="00250C89" w:rsidRPr="00250C89" w:rsidTr="003342FD">
        <w:trPr>
          <w:trHeight w:val="16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Мероприятия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</w:t>
            </w:r>
            <w:r w:rsidR="00AC460B" w:rsidRPr="00250C89">
              <w:t>образования</w:t>
            </w:r>
            <w:r w:rsidRPr="00250C89">
              <w:t xml:space="preserve"> - Красноборское городское поселение Тосненского района Ленинградской области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700,000</w:t>
            </w:r>
          </w:p>
        </w:tc>
      </w:tr>
      <w:tr w:rsidR="00250C89" w:rsidRPr="00250C89" w:rsidTr="003342FD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Благоустройство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700,000</w:t>
            </w:r>
          </w:p>
        </w:tc>
      </w:tr>
      <w:tr w:rsidR="00250C89" w:rsidRPr="00250C89" w:rsidTr="003342FD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50C89">
              <w:t>700,000</w:t>
            </w:r>
          </w:p>
        </w:tc>
      </w:tr>
      <w:tr w:rsidR="00250C89" w:rsidRPr="00250C89" w:rsidTr="003342FD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Непрограммные расходы органов исполнительной власти муниципального образования - Красноборское городское поселение Тосненского района Ленинградской области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250C89">
              <w:rPr>
                <w:b/>
                <w:bCs/>
              </w:rPr>
              <w:t>20,520</w:t>
            </w:r>
          </w:p>
        </w:tc>
      </w:tr>
      <w:tr w:rsidR="00250C89" w:rsidRPr="00250C89" w:rsidTr="003342FD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Доплаты к пенсиям муниципальных служащих в рамках непрограммных расходов органов исполнительной власти муниципального образования - Красноборское городское поселение Тосненского района Ленинградской области              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9900308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20,520</w:t>
            </w:r>
          </w:p>
        </w:tc>
      </w:tr>
      <w:tr w:rsidR="00250C89" w:rsidRPr="00250C89" w:rsidTr="003342FD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Пенсионное обеспечение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9900308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20,520</w:t>
            </w:r>
          </w:p>
        </w:tc>
      </w:tr>
      <w:tr w:rsidR="00250C89" w:rsidRPr="00250C89" w:rsidTr="003342FD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Публичные нормативные социальные выплаты гражданам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9900308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20,520</w:t>
            </w:r>
          </w:p>
        </w:tc>
      </w:tr>
      <w:tr w:rsidR="00250C89" w:rsidRPr="00250C89" w:rsidTr="003342FD">
        <w:trPr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 xml:space="preserve">Мероприятия в области социальной политики в рамках непрограммных расходов органов исполнительной власти муниципального образования - Красноборское городское поселение Тосненского района Ленинградской области              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0C89">
              <w:rPr>
                <w:b/>
                <w:bCs/>
              </w:rPr>
              <w:t>9901073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77,000</w:t>
            </w:r>
          </w:p>
        </w:tc>
      </w:tr>
      <w:tr w:rsidR="00250C89" w:rsidRPr="00250C89" w:rsidTr="003342F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 w:rsidRPr="00250C8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77,000</w:t>
            </w:r>
          </w:p>
        </w:tc>
      </w:tr>
      <w:tr w:rsidR="00250C89" w:rsidRPr="00250C89" w:rsidTr="003342FD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50C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7,000</w:t>
            </w:r>
          </w:p>
        </w:tc>
      </w:tr>
      <w:tr w:rsidR="00250C89" w:rsidRPr="00250C89" w:rsidTr="003B1EC5">
        <w:trPr>
          <w:trHeight w:val="38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AC460B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 w:rsidRPr="00250C89">
              <w:t>Публичные нормативные социальные выплаты гражданам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9901073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250C89">
              <w:rPr>
                <w:color w:val="00000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50C89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89" w:rsidRPr="00250C89" w:rsidRDefault="00250C89" w:rsidP="00250C89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</w:rPr>
            </w:pPr>
            <w:r w:rsidRPr="00250C89">
              <w:rPr>
                <w:color w:val="000000"/>
              </w:rPr>
              <w:t>70,000</w:t>
            </w:r>
          </w:p>
        </w:tc>
      </w:tr>
    </w:tbl>
    <w:p w:rsidR="00250C89" w:rsidRPr="00250C89" w:rsidRDefault="00250C89" w:rsidP="003B1EC5">
      <w:pPr>
        <w:pStyle w:val="ab"/>
        <w:rPr>
          <w:sz w:val="24"/>
          <w:szCs w:val="24"/>
        </w:rPr>
      </w:pPr>
    </w:p>
    <w:sectPr w:rsidR="00250C89" w:rsidRPr="00250C89" w:rsidSect="003B1EC5">
      <w:type w:val="continuous"/>
      <w:pgSz w:w="16820" w:h="11900" w:orient="landscape"/>
      <w:pgMar w:top="1219" w:right="720" w:bottom="15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39" w:rsidRDefault="002B4339" w:rsidP="003B1EC5">
      <w:pPr>
        <w:spacing w:line="240" w:lineRule="auto"/>
      </w:pPr>
      <w:r>
        <w:separator/>
      </w:r>
    </w:p>
  </w:endnote>
  <w:endnote w:type="continuationSeparator" w:id="0">
    <w:p w:rsidR="002B4339" w:rsidRDefault="002B4339" w:rsidP="003B1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C5" w:rsidRDefault="003B1EC5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833FA">
      <w:rPr>
        <w:noProof/>
      </w:rPr>
      <w:t>38</w:t>
    </w:r>
    <w:r>
      <w:fldChar w:fldCharType="end"/>
    </w:r>
  </w:p>
  <w:p w:rsidR="003B1EC5" w:rsidRDefault="003B1EC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39" w:rsidRDefault="002B4339" w:rsidP="003B1EC5">
      <w:pPr>
        <w:spacing w:line="240" w:lineRule="auto"/>
      </w:pPr>
      <w:r>
        <w:separator/>
      </w:r>
    </w:p>
  </w:footnote>
  <w:footnote w:type="continuationSeparator" w:id="0">
    <w:p w:rsidR="002B4339" w:rsidRDefault="002B4339" w:rsidP="003B1E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4008"/>
    <w:multiLevelType w:val="hybridMultilevel"/>
    <w:tmpl w:val="BFD8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43BFF"/>
    <w:multiLevelType w:val="hybridMultilevel"/>
    <w:tmpl w:val="80326686"/>
    <w:lvl w:ilvl="0" w:tplc="1F9051D2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7E"/>
    <w:rsid w:val="000004B6"/>
    <w:rsid w:val="00005F02"/>
    <w:rsid w:val="00007179"/>
    <w:rsid w:val="00012102"/>
    <w:rsid w:val="00012828"/>
    <w:rsid w:val="000128EC"/>
    <w:rsid w:val="00014C5E"/>
    <w:rsid w:val="000308F9"/>
    <w:rsid w:val="0003585B"/>
    <w:rsid w:val="000445F2"/>
    <w:rsid w:val="00050CFE"/>
    <w:rsid w:val="00057357"/>
    <w:rsid w:val="0006557A"/>
    <w:rsid w:val="000659E7"/>
    <w:rsid w:val="00065A0D"/>
    <w:rsid w:val="00072D5C"/>
    <w:rsid w:val="00073A71"/>
    <w:rsid w:val="00076046"/>
    <w:rsid w:val="0007722F"/>
    <w:rsid w:val="0008157C"/>
    <w:rsid w:val="000830E9"/>
    <w:rsid w:val="000833FA"/>
    <w:rsid w:val="0008433B"/>
    <w:rsid w:val="000A15AE"/>
    <w:rsid w:val="000A64D1"/>
    <w:rsid w:val="000A6FD0"/>
    <w:rsid w:val="000B4400"/>
    <w:rsid w:val="000B5855"/>
    <w:rsid w:val="000C6062"/>
    <w:rsid w:val="000C76A7"/>
    <w:rsid w:val="000D0372"/>
    <w:rsid w:val="000D66D4"/>
    <w:rsid w:val="000D7146"/>
    <w:rsid w:val="000E04C3"/>
    <w:rsid w:val="000E05AC"/>
    <w:rsid w:val="000E0859"/>
    <w:rsid w:val="000E4B37"/>
    <w:rsid w:val="000F0644"/>
    <w:rsid w:val="000F0C98"/>
    <w:rsid w:val="000F3A45"/>
    <w:rsid w:val="000F5C21"/>
    <w:rsid w:val="000F688D"/>
    <w:rsid w:val="001002D3"/>
    <w:rsid w:val="0010799F"/>
    <w:rsid w:val="00110DA2"/>
    <w:rsid w:val="001119FA"/>
    <w:rsid w:val="001216C6"/>
    <w:rsid w:val="00124C9B"/>
    <w:rsid w:val="001338C7"/>
    <w:rsid w:val="00141B92"/>
    <w:rsid w:val="001459E6"/>
    <w:rsid w:val="00145C2F"/>
    <w:rsid w:val="0015316E"/>
    <w:rsid w:val="00155602"/>
    <w:rsid w:val="001567EB"/>
    <w:rsid w:val="001573E0"/>
    <w:rsid w:val="001632C5"/>
    <w:rsid w:val="001677CB"/>
    <w:rsid w:val="00171D5F"/>
    <w:rsid w:val="001726C7"/>
    <w:rsid w:val="00185519"/>
    <w:rsid w:val="001A7A3F"/>
    <w:rsid w:val="001B3849"/>
    <w:rsid w:val="001C37CD"/>
    <w:rsid w:val="001C42D9"/>
    <w:rsid w:val="001D196D"/>
    <w:rsid w:val="001D2DEF"/>
    <w:rsid w:val="001D52E6"/>
    <w:rsid w:val="001D5C0B"/>
    <w:rsid w:val="001D7D44"/>
    <w:rsid w:val="001E0378"/>
    <w:rsid w:val="001E189E"/>
    <w:rsid w:val="001E241C"/>
    <w:rsid w:val="001E3975"/>
    <w:rsid w:val="001E4362"/>
    <w:rsid w:val="001F08D2"/>
    <w:rsid w:val="001F1A00"/>
    <w:rsid w:val="001F25BA"/>
    <w:rsid w:val="001F32B1"/>
    <w:rsid w:val="001F6E70"/>
    <w:rsid w:val="002068C3"/>
    <w:rsid w:val="00213F22"/>
    <w:rsid w:val="00216BD2"/>
    <w:rsid w:val="00223816"/>
    <w:rsid w:val="00224C26"/>
    <w:rsid w:val="00226D2D"/>
    <w:rsid w:val="0023014A"/>
    <w:rsid w:val="00231C1B"/>
    <w:rsid w:val="00233441"/>
    <w:rsid w:val="00250C89"/>
    <w:rsid w:val="002545BE"/>
    <w:rsid w:val="0025555E"/>
    <w:rsid w:val="00262CCA"/>
    <w:rsid w:val="00263821"/>
    <w:rsid w:val="002656F2"/>
    <w:rsid w:val="0026671F"/>
    <w:rsid w:val="00276345"/>
    <w:rsid w:val="00281D07"/>
    <w:rsid w:val="00287DDA"/>
    <w:rsid w:val="00296228"/>
    <w:rsid w:val="002A23A9"/>
    <w:rsid w:val="002A7262"/>
    <w:rsid w:val="002B0145"/>
    <w:rsid w:val="002B1AFE"/>
    <w:rsid w:val="002B4339"/>
    <w:rsid w:val="002B77D8"/>
    <w:rsid w:val="002C0D94"/>
    <w:rsid w:val="002C11D2"/>
    <w:rsid w:val="002C7038"/>
    <w:rsid w:val="002D019C"/>
    <w:rsid w:val="002D18A1"/>
    <w:rsid w:val="002E0A20"/>
    <w:rsid w:val="002E1CEA"/>
    <w:rsid w:val="002E3C3F"/>
    <w:rsid w:val="002E6A6B"/>
    <w:rsid w:val="002F0B5D"/>
    <w:rsid w:val="002F268D"/>
    <w:rsid w:val="002F3F81"/>
    <w:rsid w:val="002F545E"/>
    <w:rsid w:val="0030082F"/>
    <w:rsid w:val="00303C60"/>
    <w:rsid w:val="00311A21"/>
    <w:rsid w:val="00315B4E"/>
    <w:rsid w:val="00325A7E"/>
    <w:rsid w:val="00333461"/>
    <w:rsid w:val="00333573"/>
    <w:rsid w:val="003342FD"/>
    <w:rsid w:val="00334B62"/>
    <w:rsid w:val="003404C3"/>
    <w:rsid w:val="00342F6C"/>
    <w:rsid w:val="0035034B"/>
    <w:rsid w:val="003503B7"/>
    <w:rsid w:val="003556E1"/>
    <w:rsid w:val="00365530"/>
    <w:rsid w:val="003662D2"/>
    <w:rsid w:val="00371FE5"/>
    <w:rsid w:val="0037488D"/>
    <w:rsid w:val="00387771"/>
    <w:rsid w:val="00390EAD"/>
    <w:rsid w:val="00394E5D"/>
    <w:rsid w:val="00397B91"/>
    <w:rsid w:val="003A02A6"/>
    <w:rsid w:val="003A213D"/>
    <w:rsid w:val="003B1EC5"/>
    <w:rsid w:val="003B239A"/>
    <w:rsid w:val="003C0DF6"/>
    <w:rsid w:val="003C0E71"/>
    <w:rsid w:val="003D1D5D"/>
    <w:rsid w:val="003D5B83"/>
    <w:rsid w:val="003E4ED2"/>
    <w:rsid w:val="003E5603"/>
    <w:rsid w:val="003E563A"/>
    <w:rsid w:val="003E66A0"/>
    <w:rsid w:val="003F3EA9"/>
    <w:rsid w:val="003F448D"/>
    <w:rsid w:val="003F44C5"/>
    <w:rsid w:val="003F76BE"/>
    <w:rsid w:val="004127D0"/>
    <w:rsid w:val="004128D4"/>
    <w:rsid w:val="00412ACA"/>
    <w:rsid w:val="00415DD7"/>
    <w:rsid w:val="004205D3"/>
    <w:rsid w:val="004314EB"/>
    <w:rsid w:val="0043325A"/>
    <w:rsid w:val="00435803"/>
    <w:rsid w:val="00435E06"/>
    <w:rsid w:val="00440EFF"/>
    <w:rsid w:val="00443CCC"/>
    <w:rsid w:val="00444640"/>
    <w:rsid w:val="00457007"/>
    <w:rsid w:val="004650E0"/>
    <w:rsid w:val="004651D7"/>
    <w:rsid w:val="0047456B"/>
    <w:rsid w:val="00480E56"/>
    <w:rsid w:val="00484C6F"/>
    <w:rsid w:val="00485751"/>
    <w:rsid w:val="00487BFB"/>
    <w:rsid w:val="004A5243"/>
    <w:rsid w:val="004B0016"/>
    <w:rsid w:val="004B48B8"/>
    <w:rsid w:val="004C1393"/>
    <w:rsid w:val="004C3692"/>
    <w:rsid w:val="004C3A01"/>
    <w:rsid w:val="004D075E"/>
    <w:rsid w:val="004D19BF"/>
    <w:rsid w:val="004D3A67"/>
    <w:rsid w:val="004D4EBD"/>
    <w:rsid w:val="004E3D1F"/>
    <w:rsid w:val="004E4A49"/>
    <w:rsid w:val="004F491A"/>
    <w:rsid w:val="005044C4"/>
    <w:rsid w:val="00505A34"/>
    <w:rsid w:val="00520310"/>
    <w:rsid w:val="0052155D"/>
    <w:rsid w:val="00524BF2"/>
    <w:rsid w:val="00525C53"/>
    <w:rsid w:val="00534C53"/>
    <w:rsid w:val="00536E98"/>
    <w:rsid w:val="0054113F"/>
    <w:rsid w:val="005529DC"/>
    <w:rsid w:val="00557826"/>
    <w:rsid w:val="005600F0"/>
    <w:rsid w:val="005655FF"/>
    <w:rsid w:val="00565945"/>
    <w:rsid w:val="005670D3"/>
    <w:rsid w:val="0058799B"/>
    <w:rsid w:val="00596D15"/>
    <w:rsid w:val="005B5148"/>
    <w:rsid w:val="005B58A3"/>
    <w:rsid w:val="005C1477"/>
    <w:rsid w:val="005C3DEB"/>
    <w:rsid w:val="005C6317"/>
    <w:rsid w:val="005C7009"/>
    <w:rsid w:val="005E537F"/>
    <w:rsid w:val="005F305D"/>
    <w:rsid w:val="006023A2"/>
    <w:rsid w:val="00610DD8"/>
    <w:rsid w:val="00611B87"/>
    <w:rsid w:val="00614BBC"/>
    <w:rsid w:val="0061689F"/>
    <w:rsid w:val="006247DD"/>
    <w:rsid w:val="006254D6"/>
    <w:rsid w:val="0063033B"/>
    <w:rsid w:val="006328C2"/>
    <w:rsid w:val="006338F5"/>
    <w:rsid w:val="006349DC"/>
    <w:rsid w:val="00635D6F"/>
    <w:rsid w:val="00636DCE"/>
    <w:rsid w:val="00643E57"/>
    <w:rsid w:val="00645D47"/>
    <w:rsid w:val="0065111E"/>
    <w:rsid w:val="00663EC7"/>
    <w:rsid w:val="006666CF"/>
    <w:rsid w:val="00671BBE"/>
    <w:rsid w:val="00674CA1"/>
    <w:rsid w:val="00683F02"/>
    <w:rsid w:val="00686782"/>
    <w:rsid w:val="00690F6B"/>
    <w:rsid w:val="006913BF"/>
    <w:rsid w:val="00697436"/>
    <w:rsid w:val="006A0D5D"/>
    <w:rsid w:val="006A4099"/>
    <w:rsid w:val="006A665E"/>
    <w:rsid w:val="006A70C3"/>
    <w:rsid w:val="006B2D34"/>
    <w:rsid w:val="006B3B32"/>
    <w:rsid w:val="006B4375"/>
    <w:rsid w:val="006B6D33"/>
    <w:rsid w:val="006C2573"/>
    <w:rsid w:val="006C2CC1"/>
    <w:rsid w:val="006C4C08"/>
    <w:rsid w:val="006D2B05"/>
    <w:rsid w:val="006D6F84"/>
    <w:rsid w:val="006E0159"/>
    <w:rsid w:val="006E0BD5"/>
    <w:rsid w:val="006E4259"/>
    <w:rsid w:val="006E6BD6"/>
    <w:rsid w:val="007047D1"/>
    <w:rsid w:val="00707BE0"/>
    <w:rsid w:val="00712F39"/>
    <w:rsid w:val="0071777F"/>
    <w:rsid w:val="00724718"/>
    <w:rsid w:val="00724B52"/>
    <w:rsid w:val="007372CF"/>
    <w:rsid w:val="00741238"/>
    <w:rsid w:val="00742A15"/>
    <w:rsid w:val="00751CD1"/>
    <w:rsid w:val="00754D6B"/>
    <w:rsid w:val="0075639C"/>
    <w:rsid w:val="00757789"/>
    <w:rsid w:val="00761410"/>
    <w:rsid w:val="00762F04"/>
    <w:rsid w:val="00766493"/>
    <w:rsid w:val="00770537"/>
    <w:rsid w:val="00770556"/>
    <w:rsid w:val="00770E64"/>
    <w:rsid w:val="0077342B"/>
    <w:rsid w:val="00773646"/>
    <w:rsid w:val="00773DC5"/>
    <w:rsid w:val="00775D4C"/>
    <w:rsid w:val="00777D2B"/>
    <w:rsid w:val="0078662D"/>
    <w:rsid w:val="00787264"/>
    <w:rsid w:val="00790242"/>
    <w:rsid w:val="0079113E"/>
    <w:rsid w:val="00792843"/>
    <w:rsid w:val="00794A12"/>
    <w:rsid w:val="007A2DDB"/>
    <w:rsid w:val="007A5645"/>
    <w:rsid w:val="007A601A"/>
    <w:rsid w:val="007A671D"/>
    <w:rsid w:val="007B1061"/>
    <w:rsid w:val="007B16A2"/>
    <w:rsid w:val="007C6466"/>
    <w:rsid w:val="007C7C3E"/>
    <w:rsid w:val="007C7C91"/>
    <w:rsid w:val="007D1C08"/>
    <w:rsid w:val="007D1C0E"/>
    <w:rsid w:val="007D2041"/>
    <w:rsid w:val="007D2C1A"/>
    <w:rsid w:val="007D6C73"/>
    <w:rsid w:val="007E2D76"/>
    <w:rsid w:val="007E4A0B"/>
    <w:rsid w:val="007F28C3"/>
    <w:rsid w:val="00802D9D"/>
    <w:rsid w:val="00803E23"/>
    <w:rsid w:val="00804054"/>
    <w:rsid w:val="0080496E"/>
    <w:rsid w:val="008066AA"/>
    <w:rsid w:val="00810C2F"/>
    <w:rsid w:val="00816BCA"/>
    <w:rsid w:val="00823B33"/>
    <w:rsid w:val="008242C3"/>
    <w:rsid w:val="00830B5C"/>
    <w:rsid w:val="00830CAB"/>
    <w:rsid w:val="0083197E"/>
    <w:rsid w:val="00836AB2"/>
    <w:rsid w:val="00841899"/>
    <w:rsid w:val="00843110"/>
    <w:rsid w:val="00846792"/>
    <w:rsid w:val="00853F27"/>
    <w:rsid w:val="008566D7"/>
    <w:rsid w:val="00857A12"/>
    <w:rsid w:val="008618DA"/>
    <w:rsid w:val="00862168"/>
    <w:rsid w:val="00864CAE"/>
    <w:rsid w:val="0087023D"/>
    <w:rsid w:val="00871A20"/>
    <w:rsid w:val="00872EB4"/>
    <w:rsid w:val="00873161"/>
    <w:rsid w:val="008760B0"/>
    <w:rsid w:val="00881171"/>
    <w:rsid w:val="008908DE"/>
    <w:rsid w:val="0089126A"/>
    <w:rsid w:val="00895351"/>
    <w:rsid w:val="008A5C4B"/>
    <w:rsid w:val="008B59C5"/>
    <w:rsid w:val="008C698D"/>
    <w:rsid w:val="008D17D6"/>
    <w:rsid w:val="008D604E"/>
    <w:rsid w:val="008D73BD"/>
    <w:rsid w:val="0090173F"/>
    <w:rsid w:val="00901E0F"/>
    <w:rsid w:val="00902631"/>
    <w:rsid w:val="00912056"/>
    <w:rsid w:val="00913993"/>
    <w:rsid w:val="00915F8E"/>
    <w:rsid w:val="00920A51"/>
    <w:rsid w:val="009276BC"/>
    <w:rsid w:val="009305BC"/>
    <w:rsid w:val="00933679"/>
    <w:rsid w:val="00934C81"/>
    <w:rsid w:val="00935E7B"/>
    <w:rsid w:val="00955932"/>
    <w:rsid w:val="00956639"/>
    <w:rsid w:val="00960BB2"/>
    <w:rsid w:val="009670F2"/>
    <w:rsid w:val="00974054"/>
    <w:rsid w:val="00976D29"/>
    <w:rsid w:val="00993709"/>
    <w:rsid w:val="009A4EC5"/>
    <w:rsid w:val="009A7DE9"/>
    <w:rsid w:val="009B0472"/>
    <w:rsid w:val="009B2332"/>
    <w:rsid w:val="009C0822"/>
    <w:rsid w:val="009C31BE"/>
    <w:rsid w:val="009C3D75"/>
    <w:rsid w:val="009D1E40"/>
    <w:rsid w:val="009D2478"/>
    <w:rsid w:val="009E43C0"/>
    <w:rsid w:val="009F0CE1"/>
    <w:rsid w:val="009F2942"/>
    <w:rsid w:val="009F3E57"/>
    <w:rsid w:val="009F5FB0"/>
    <w:rsid w:val="009F6CE9"/>
    <w:rsid w:val="00A05C3C"/>
    <w:rsid w:val="00A07672"/>
    <w:rsid w:val="00A07BAE"/>
    <w:rsid w:val="00A10627"/>
    <w:rsid w:val="00A108BF"/>
    <w:rsid w:val="00A22E34"/>
    <w:rsid w:val="00A26111"/>
    <w:rsid w:val="00A377E6"/>
    <w:rsid w:val="00A379DB"/>
    <w:rsid w:val="00A40E21"/>
    <w:rsid w:val="00A44B0F"/>
    <w:rsid w:val="00A545E8"/>
    <w:rsid w:val="00A61421"/>
    <w:rsid w:val="00A656DD"/>
    <w:rsid w:val="00A7517A"/>
    <w:rsid w:val="00A85821"/>
    <w:rsid w:val="00A85D32"/>
    <w:rsid w:val="00A87041"/>
    <w:rsid w:val="00A93C6D"/>
    <w:rsid w:val="00A964A9"/>
    <w:rsid w:val="00AA290B"/>
    <w:rsid w:val="00AB181C"/>
    <w:rsid w:val="00AB239B"/>
    <w:rsid w:val="00AB58FA"/>
    <w:rsid w:val="00AB5FD6"/>
    <w:rsid w:val="00AC460B"/>
    <w:rsid w:val="00AC53BB"/>
    <w:rsid w:val="00AE064C"/>
    <w:rsid w:val="00AE3CDA"/>
    <w:rsid w:val="00AE6240"/>
    <w:rsid w:val="00AE67FC"/>
    <w:rsid w:val="00AF2380"/>
    <w:rsid w:val="00AF7B5D"/>
    <w:rsid w:val="00B00C70"/>
    <w:rsid w:val="00B01D89"/>
    <w:rsid w:val="00B02F1D"/>
    <w:rsid w:val="00B04E20"/>
    <w:rsid w:val="00B07C97"/>
    <w:rsid w:val="00B1405F"/>
    <w:rsid w:val="00B146C7"/>
    <w:rsid w:val="00B15105"/>
    <w:rsid w:val="00B15955"/>
    <w:rsid w:val="00B25E3E"/>
    <w:rsid w:val="00B2610F"/>
    <w:rsid w:val="00B26B24"/>
    <w:rsid w:val="00B26B7E"/>
    <w:rsid w:val="00B30050"/>
    <w:rsid w:val="00B31839"/>
    <w:rsid w:val="00B31AB4"/>
    <w:rsid w:val="00B349D1"/>
    <w:rsid w:val="00B4592F"/>
    <w:rsid w:val="00B62E9F"/>
    <w:rsid w:val="00B63BF0"/>
    <w:rsid w:val="00B64A30"/>
    <w:rsid w:val="00B7327F"/>
    <w:rsid w:val="00B80BBB"/>
    <w:rsid w:val="00B811A4"/>
    <w:rsid w:val="00B9527F"/>
    <w:rsid w:val="00BA0F66"/>
    <w:rsid w:val="00BA34B7"/>
    <w:rsid w:val="00BA737E"/>
    <w:rsid w:val="00BB0962"/>
    <w:rsid w:val="00BB657D"/>
    <w:rsid w:val="00BC25B9"/>
    <w:rsid w:val="00BE49DE"/>
    <w:rsid w:val="00BE6927"/>
    <w:rsid w:val="00BE7B31"/>
    <w:rsid w:val="00BF3EB0"/>
    <w:rsid w:val="00BF6934"/>
    <w:rsid w:val="00C00268"/>
    <w:rsid w:val="00C0064F"/>
    <w:rsid w:val="00C01009"/>
    <w:rsid w:val="00C0629B"/>
    <w:rsid w:val="00C14887"/>
    <w:rsid w:val="00C16826"/>
    <w:rsid w:val="00C21B3E"/>
    <w:rsid w:val="00C26FB4"/>
    <w:rsid w:val="00C3155F"/>
    <w:rsid w:val="00C5003B"/>
    <w:rsid w:val="00C511BB"/>
    <w:rsid w:val="00C52B9C"/>
    <w:rsid w:val="00C53775"/>
    <w:rsid w:val="00C57CA7"/>
    <w:rsid w:val="00C61B48"/>
    <w:rsid w:val="00C6387B"/>
    <w:rsid w:val="00C644FE"/>
    <w:rsid w:val="00C64740"/>
    <w:rsid w:val="00C64A79"/>
    <w:rsid w:val="00C779E1"/>
    <w:rsid w:val="00C809C0"/>
    <w:rsid w:val="00C865AF"/>
    <w:rsid w:val="00C87434"/>
    <w:rsid w:val="00C874F7"/>
    <w:rsid w:val="00C92628"/>
    <w:rsid w:val="00C933A6"/>
    <w:rsid w:val="00C93BBA"/>
    <w:rsid w:val="00CA5A38"/>
    <w:rsid w:val="00CA6DB4"/>
    <w:rsid w:val="00CB0232"/>
    <w:rsid w:val="00CB2DC0"/>
    <w:rsid w:val="00CB7AAD"/>
    <w:rsid w:val="00CC469C"/>
    <w:rsid w:val="00CC4E1F"/>
    <w:rsid w:val="00CC5118"/>
    <w:rsid w:val="00CD4B84"/>
    <w:rsid w:val="00CD62ED"/>
    <w:rsid w:val="00CD68F2"/>
    <w:rsid w:val="00CE411F"/>
    <w:rsid w:val="00CE4D68"/>
    <w:rsid w:val="00CE66B3"/>
    <w:rsid w:val="00CF3429"/>
    <w:rsid w:val="00D0214A"/>
    <w:rsid w:val="00D028EF"/>
    <w:rsid w:val="00D04CA6"/>
    <w:rsid w:val="00D04EBB"/>
    <w:rsid w:val="00D10A4D"/>
    <w:rsid w:val="00D13EDE"/>
    <w:rsid w:val="00D264BF"/>
    <w:rsid w:val="00D278FA"/>
    <w:rsid w:val="00D3037D"/>
    <w:rsid w:val="00D311F7"/>
    <w:rsid w:val="00D35174"/>
    <w:rsid w:val="00D401B1"/>
    <w:rsid w:val="00D403AD"/>
    <w:rsid w:val="00D4163F"/>
    <w:rsid w:val="00D42FB5"/>
    <w:rsid w:val="00D50117"/>
    <w:rsid w:val="00D60227"/>
    <w:rsid w:val="00D64120"/>
    <w:rsid w:val="00D64300"/>
    <w:rsid w:val="00D66985"/>
    <w:rsid w:val="00D71953"/>
    <w:rsid w:val="00D71D4D"/>
    <w:rsid w:val="00D73099"/>
    <w:rsid w:val="00D7354F"/>
    <w:rsid w:val="00D748A6"/>
    <w:rsid w:val="00D77D00"/>
    <w:rsid w:val="00D812E7"/>
    <w:rsid w:val="00D81D34"/>
    <w:rsid w:val="00D82288"/>
    <w:rsid w:val="00D904EE"/>
    <w:rsid w:val="00D942AF"/>
    <w:rsid w:val="00D9460C"/>
    <w:rsid w:val="00DA26EF"/>
    <w:rsid w:val="00DA283D"/>
    <w:rsid w:val="00DB0368"/>
    <w:rsid w:val="00DB40E0"/>
    <w:rsid w:val="00DC084A"/>
    <w:rsid w:val="00DC1783"/>
    <w:rsid w:val="00DC422E"/>
    <w:rsid w:val="00DC4749"/>
    <w:rsid w:val="00DD3397"/>
    <w:rsid w:val="00DD3917"/>
    <w:rsid w:val="00E0304E"/>
    <w:rsid w:val="00E04362"/>
    <w:rsid w:val="00E07134"/>
    <w:rsid w:val="00E077A2"/>
    <w:rsid w:val="00E107F5"/>
    <w:rsid w:val="00E109DA"/>
    <w:rsid w:val="00E13194"/>
    <w:rsid w:val="00E23CE7"/>
    <w:rsid w:val="00E26E34"/>
    <w:rsid w:val="00E27FE2"/>
    <w:rsid w:val="00E3373E"/>
    <w:rsid w:val="00E337F2"/>
    <w:rsid w:val="00E35D8C"/>
    <w:rsid w:val="00E35ED0"/>
    <w:rsid w:val="00E4553A"/>
    <w:rsid w:val="00E46C30"/>
    <w:rsid w:val="00E46C71"/>
    <w:rsid w:val="00E47E97"/>
    <w:rsid w:val="00E5273F"/>
    <w:rsid w:val="00E5287B"/>
    <w:rsid w:val="00E540C1"/>
    <w:rsid w:val="00E57C8A"/>
    <w:rsid w:val="00E638AB"/>
    <w:rsid w:val="00E65DD4"/>
    <w:rsid w:val="00E70DC8"/>
    <w:rsid w:val="00E73251"/>
    <w:rsid w:val="00E86CD3"/>
    <w:rsid w:val="00E9188F"/>
    <w:rsid w:val="00EA467F"/>
    <w:rsid w:val="00EB24CD"/>
    <w:rsid w:val="00EC038F"/>
    <w:rsid w:val="00ED271A"/>
    <w:rsid w:val="00EE1B0C"/>
    <w:rsid w:val="00EF2019"/>
    <w:rsid w:val="00EF300E"/>
    <w:rsid w:val="00F01628"/>
    <w:rsid w:val="00F22199"/>
    <w:rsid w:val="00F261D8"/>
    <w:rsid w:val="00F31AFF"/>
    <w:rsid w:val="00F43535"/>
    <w:rsid w:val="00F51BA3"/>
    <w:rsid w:val="00F57A0F"/>
    <w:rsid w:val="00F64837"/>
    <w:rsid w:val="00F7002C"/>
    <w:rsid w:val="00F73B6D"/>
    <w:rsid w:val="00F749CA"/>
    <w:rsid w:val="00F80B3A"/>
    <w:rsid w:val="00F841D6"/>
    <w:rsid w:val="00F86110"/>
    <w:rsid w:val="00F86CA3"/>
    <w:rsid w:val="00F903C5"/>
    <w:rsid w:val="00F91E29"/>
    <w:rsid w:val="00FA3409"/>
    <w:rsid w:val="00FA387C"/>
    <w:rsid w:val="00FA6418"/>
    <w:rsid w:val="00FB218A"/>
    <w:rsid w:val="00FB5CB1"/>
    <w:rsid w:val="00FB619C"/>
    <w:rsid w:val="00FC1477"/>
    <w:rsid w:val="00FC1A8B"/>
    <w:rsid w:val="00FD2FF5"/>
    <w:rsid w:val="00FD3E5C"/>
    <w:rsid w:val="00FF06C2"/>
    <w:rsid w:val="00FF2191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6C2CC1"/>
    <w:pPr>
      <w:keepNext/>
      <w:widowControl/>
      <w:autoSpaceDE/>
      <w:autoSpaceDN/>
      <w:adjustRightInd/>
      <w:spacing w:line="240" w:lineRule="auto"/>
      <w:ind w:firstLine="54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7D2C1A"/>
    <w:pPr>
      <w:widowControl/>
      <w:autoSpaceDE/>
      <w:autoSpaceDN/>
      <w:adjustRightInd/>
      <w:spacing w:line="240" w:lineRule="auto"/>
      <w:ind w:left="720" w:firstLine="708"/>
    </w:p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4205D3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D278F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next w:val="a6"/>
    <w:qFormat/>
    <w:rsid w:val="00CB0232"/>
    <w:rPr>
      <w:sz w:val="24"/>
      <w:szCs w:val="22"/>
    </w:rPr>
  </w:style>
  <w:style w:type="paragraph" w:styleId="a6">
    <w:name w:val="List Paragraph"/>
    <w:basedOn w:val="a"/>
    <w:uiPriority w:val="34"/>
    <w:qFormat/>
    <w:rsid w:val="00CB0232"/>
    <w:pPr>
      <w:ind w:left="708"/>
    </w:pPr>
  </w:style>
  <w:style w:type="paragraph" w:styleId="a7">
    <w:name w:val="Balloon Text"/>
    <w:basedOn w:val="a"/>
    <w:link w:val="a8"/>
    <w:rsid w:val="00AC53B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C53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CB0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CB0232"/>
    <w:rPr>
      <w:sz w:val="24"/>
      <w:szCs w:val="24"/>
    </w:rPr>
  </w:style>
  <w:style w:type="paragraph" w:styleId="ab">
    <w:name w:val="Body Text"/>
    <w:basedOn w:val="a"/>
    <w:link w:val="ac"/>
    <w:rsid w:val="00CD68F2"/>
    <w:pPr>
      <w:widowControl/>
      <w:overflowPunct w:val="0"/>
      <w:spacing w:line="240" w:lineRule="auto"/>
      <w:ind w:firstLine="0"/>
      <w:textAlignment w:val="baseline"/>
    </w:pPr>
    <w:rPr>
      <w:sz w:val="28"/>
      <w:szCs w:val="20"/>
    </w:rPr>
  </w:style>
  <w:style w:type="character" w:customStyle="1" w:styleId="ac">
    <w:name w:val="Основной текст Знак"/>
    <w:link w:val="ab"/>
    <w:rsid w:val="00CD68F2"/>
    <w:rPr>
      <w:sz w:val="28"/>
    </w:rPr>
  </w:style>
  <w:style w:type="character" w:styleId="ad">
    <w:name w:val="Hyperlink"/>
    <w:uiPriority w:val="99"/>
    <w:unhideWhenUsed/>
    <w:rsid w:val="00250C89"/>
    <w:rPr>
      <w:color w:val="0000FF"/>
      <w:u w:val="single"/>
    </w:rPr>
  </w:style>
  <w:style w:type="character" w:styleId="ae">
    <w:name w:val="FollowedHyperlink"/>
    <w:uiPriority w:val="99"/>
    <w:unhideWhenUsed/>
    <w:rsid w:val="00250C89"/>
    <w:rPr>
      <w:color w:val="800080"/>
      <w:u w:val="single"/>
    </w:rPr>
  </w:style>
  <w:style w:type="paragraph" w:styleId="af">
    <w:name w:val="footer"/>
    <w:basedOn w:val="a"/>
    <w:link w:val="af0"/>
    <w:uiPriority w:val="99"/>
    <w:rsid w:val="003B1E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1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6C2CC1"/>
    <w:pPr>
      <w:keepNext/>
      <w:widowControl/>
      <w:autoSpaceDE/>
      <w:autoSpaceDN/>
      <w:adjustRightInd/>
      <w:spacing w:line="240" w:lineRule="auto"/>
      <w:ind w:firstLine="54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7D2C1A"/>
    <w:pPr>
      <w:widowControl/>
      <w:autoSpaceDE/>
      <w:autoSpaceDN/>
      <w:adjustRightInd/>
      <w:spacing w:line="240" w:lineRule="auto"/>
      <w:ind w:left="720" w:firstLine="708"/>
    </w:p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4205D3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D278F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next w:val="a6"/>
    <w:qFormat/>
    <w:rsid w:val="00CB0232"/>
    <w:rPr>
      <w:sz w:val="24"/>
      <w:szCs w:val="22"/>
    </w:rPr>
  </w:style>
  <w:style w:type="paragraph" w:styleId="a6">
    <w:name w:val="List Paragraph"/>
    <w:basedOn w:val="a"/>
    <w:uiPriority w:val="34"/>
    <w:qFormat/>
    <w:rsid w:val="00CB0232"/>
    <w:pPr>
      <w:ind w:left="708"/>
    </w:pPr>
  </w:style>
  <w:style w:type="paragraph" w:styleId="a7">
    <w:name w:val="Balloon Text"/>
    <w:basedOn w:val="a"/>
    <w:link w:val="a8"/>
    <w:rsid w:val="00AC53B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C53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CB0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CB0232"/>
    <w:rPr>
      <w:sz w:val="24"/>
      <w:szCs w:val="24"/>
    </w:rPr>
  </w:style>
  <w:style w:type="paragraph" w:styleId="ab">
    <w:name w:val="Body Text"/>
    <w:basedOn w:val="a"/>
    <w:link w:val="ac"/>
    <w:rsid w:val="00CD68F2"/>
    <w:pPr>
      <w:widowControl/>
      <w:overflowPunct w:val="0"/>
      <w:spacing w:line="240" w:lineRule="auto"/>
      <w:ind w:firstLine="0"/>
      <w:textAlignment w:val="baseline"/>
    </w:pPr>
    <w:rPr>
      <w:sz w:val="28"/>
      <w:szCs w:val="20"/>
    </w:rPr>
  </w:style>
  <w:style w:type="character" w:customStyle="1" w:styleId="ac">
    <w:name w:val="Основной текст Знак"/>
    <w:link w:val="ab"/>
    <w:rsid w:val="00CD68F2"/>
    <w:rPr>
      <w:sz w:val="28"/>
    </w:rPr>
  </w:style>
  <w:style w:type="character" w:styleId="ad">
    <w:name w:val="Hyperlink"/>
    <w:uiPriority w:val="99"/>
    <w:unhideWhenUsed/>
    <w:rsid w:val="00250C89"/>
    <w:rPr>
      <w:color w:val="0000FF"/>
      <w:u w:val="single"/>
    </w:rPr>
  </w:style>
  <w:style w:type="character" w:styleId="ae">
    <w:name w:val="FollowedHyperlink"/>
    <w:uiPriority w:val="99"/>
    <w:unhideWhenUsed/>
    <w:rsid w:val="00250C89"/>
    <w:rPr>
      <w:color w:val="800080"/>
      <w:u w:val="single"/>
    </w:rPr>
  </w:style>
  <w:style w:type="paragraph" w:styleId="af">
    <w:name w:val="footer"/>
    <w:basedOn w:val="a"/>
    <w:link w:val="af0"/>
    <w:uiPriority w:val="99"/>
    <w:rsid w:val="003B1E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1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Z1hbRuy77maTZuONQ7/rhsurp3uSq/bOQ8emFv12l04=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6dyLS+u+HiuEyQwoGVAP2zStmiYI1V+Cgt+aJgW2gDM=</DigestValue>
    </Reference>
  </SignedInfo>
  <SignatureValue>dj4FJ9wBiIrAUVVqahdtBudUqcBJM6+MSC4dJ4IJMgTmjc9aPUqzgCUuTTjDKccK
Q3fh4YWmTsnM/TwtibwPjw==</SignatureValue>
  <KeyInfo>
    <X509Data>
      <X509Certificate>MIIJdDCCCSOgAwIBAgIKXhjqkwABAAAxzzAIBgYqhQMCAgMwgeIxGDAWBgUqhQNk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TBolBeJICvaGTpfnNbtaQnZB8KM=</DigestValue>
      </Reference>
      <Reference URI="/word/settings.xml?ContentType=application/vnd.openxmlformats-officedocument.wordprocessingml.settings+xml">
        <DigestMethod Algorithm="http://www.w3.org/2000/09/xmldsig#sha1"/>
        <DigestValue>atUGUqXDAyiB288ALAtz8bZPhdI=</DigestValue>
      </Reference>
      <Reference URI="/word/styles.xml?ContentType=application/vnd.openxmlformats-officedocument.wordprocessingml.styles+xml">
        <DigestMethod Algorithm="http://www.w3.org/2000/09/xmldsig#sha1"/>
        <DigestValue>Uhs8k5Ri95peHEwuKXSOxrXelWA=</DigestValue>
      </Reference>
      <Reference URI="/word/numbering.xml?ContentType=application/vnd.openxmlformats-officedocument.wordprocessingml.numbering+xml">
        <DigestMethod Algorithm="http://www.w3.org/2000/09/xmldsig#sha1"/>
        <DigestValue>yZ0F+vAewVNuHAdTmU26u1Owj4w=</DigestValue>
      </Reference>
      <Reference URI="/word/fontTable.xml?ContentType=application/vnd.openxmlformats-officedocument.wordprocessingml.fontTable+xml">
        <DigestMethod Algorithm="http://www.w3.org/2000/09/xmldsig#sha1"/>
        <DigestValue>6xDcyYvMbDS9KMo2c9FcGq6VRAc=</DigestValue>
      </Reference>
      <Reference URI="/word/stylesWithEffects.xml?ContentType=application/vnd.ms-word.stylesWithEffects+xml">
        <DigestMethod Algorithm="http://www.w3.org/2000/09/xmldsig#sha1"/>
        <DigestValue>ycaFvYtFSUr1o7CK5ssIv2kktuM=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eu94M0GMleqAduXYpIScRiACrg0=</DigestValue>
      </Reference>
      <Reference URI="/word/document.xml?ContentType=application/vnd.openxmlformats-officedocument.wordprocessingml.document.main+xml">
        <DigestMethod Algorithm="http://www.w3.org/2000/09/xmldsig#sha1"/>
        <DigestValue>OrKLHRr6XiezllV8wtZWaszd6DY=</DigestValue>
      </Reference>
      <Reference URI="/word/footer1.xml?ContentType=application/vnd.openxmlformats-officedocument.wordprocessingml.footer+xml">
        <DigestMethod Algorithm="http://www.w3.org/2000/09/xmldsig#sha1"/>
        <DigestValue>+/DclircAAYU3pRAdgGxwWTKF18=</DigestValue>
      </Reference>
      <Reference URI="/word/footnotes.xml?ContentType=application/vnd.openxmlformats-officedocument.wordprocessingml.footnotes+xml">
        <DigestMethod Algorithm="http://www.w3.org/2000/09/xmldsig#sha1"/>
        <DigestValue>V209jbftGxyAcBRZVvfKMluEd/E=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Coz1sHqNIRh+Hw8IxB4BV7ZRjJQ=</DigestValue>
      </Reference>
    </Manifest>
    <SignatureProperties>
      <SignatureProperty Id="idSignatureTime" Target="#idPackageSignature">
        <mdssi:SignatureTime>
          <mdssi:Format>YYYY-MM-DDThh:mm:ssTZD</mdssi:Format>
          <mdssi:Value>2015-04-06T09:37:13Z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2015-04-06T09:37:13Z</xd:SigningTime>
          <xd:SigningCertificate>
            <xd:Cert>
              <xd:CertDigest>
                <DigestMethod Algorithm="http://www.w3.org/2000/09/xmldsig#sha1"/>
                <DigestValue>2tjoFXBYOmsRxLEQRXYEK6hwQTg=</DigestValue>
              </xd:CertDigest>
              <xd:IssuerSerial>
                <X509IssuerName>OID.1.2.643.100.1=1117847050199, OID.1.2.643.3.131.1.1=007805544260, E=qualifiedca@gaz-is.ru, STREET=Stachek 47, L=St.Petersburg, S=78 St.Petersburg, C=RU, O=GIS CA Ltd., CN=Qualified GIS CA</X509IssuerName>
                <X509SerialNumber>444362074101346425909711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9B86-B962-43DA-BB4E-A851B27F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5946</Words>
  <Characters>48962</Characters>
  <Application>Microsoft Office Word</Application>
  <DocSecurity>0</DocSecurity>
  <Lines>408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Department of finance</Company>
  <LinksUpToDate>false</LinksUpToDate>
  <CharactersWithSpaces>54799</CharactersWithSpaces>
  <SharedDoc>false</SharedDoc>
  <HLinks>
    <vt:vector size="6" baseType="variant"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Administrator</dc:creator>
  <cp:keywords/>
  <cp:lastModifiedBy>1</cp:lastModifiedBy>
  <cp:revision>4</cp:revision>
  <cp:lastPrinted>2015-03-19T10:44:00Z</cp:lastPrinted>
  <dcterms:created xsi:type="dcterms:W3CDTF">2015-04-01T10:52:00Z</dcterms:created>
  <dcterms:modified xsi:type="dcterms:W3CDTF">2015-04-06T09:21:00Z</dcterms:modified>
</cp:coreProperties>
</file>